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FDB0" w14:textId="4742F0D9" w:rsidR="00CC6093" w:rsidRPr="00151B1A" w:rsidRDefault="00645F21" w:rsidP="00151B1A">
      <w:pPr>
        <w:pStyle w:val="Kehatekst"/>
        <w:spacing w:before="57"/>
        <w:ind w:left="0" w:firstLine="0"/>
        <w:rPr>
          <w:b/>
        </w:rPr>
      </w:pPr>
      <w:r>
        <w:rPr>
          <w:b/>
        </w:rPr>
        <w:br/>
      </w:r>
      <w:r w:rsidRPr="00151B1A">
        <w:rPr>
          <w:b/>
        </w:rPr>
        <w:t>Lisa 3. Hankelepingu projekt</w:t>
      </w:r>
    </w:p>
    <w:p w14:paraId="724D0A22" w14:textId="77777777" w:rsidR="00645F21" w:rsidRPr="00151B1A" w:rsidRDefault="00645F21" w:rsidP="00151B1A">
      <w:pPr>
        <w:pStyle w:val="Kehatekst"/>
        <w:spacing w:before="57"/>
        <w:ind w:left="0" w:firstLine="0"/>
        <w:rPr>
          <w:b/>
        </w:rPr>
      </w:pPr>
    </w:p>
    <w:p w14:paraId="229FDE70" w14:textId="77777777" w:rsidR="006420C0" w:rsidRPr="00151B1A" w:rsidRDefault="006420C0" w:rsidP="00151B1A">
      <w:pPr>
        <w:widowControl/>
        <w:autoSpaceDE/>
        <w:autoSpaceDN/>
        <w:spacing w:after="160" w:line="278" w:lineRule="auto"/>
        <w:jc w:val="center"/>
        <w:rPr>
          <w:rFonts w:eastAsia="Aptos"/>
          <w:b/>
          <w:bCs/>
          <w:kern w:val="2"/>
          <w:sz w:val="24"/>
          <w:szCs w:val="24"/>
          <w14:ligatures w14:val="standardContextual"/>
        </w:rPr>
      </w:pPr>
      <w:r w:rsidRPr="00151B1A">
        <w:rPr>
          <w:rFonts w:eastAsia="Aptos"/>
          <w:b/>
          <w:bCs/>
          <w:kern w:val="2"/>
          <w:sz w:val="24"/>
          <w:szCs w:val="24"/>
          <w14:ligatures w14:val="standardContextual"/>
        </w:rPr>
        <w:t>HANKELEPING</w:t>
      </w:r>
    </w:p>
    <w:p w14:paraId="6A2520BD" w14:textId="77777777" w:rsidR="006420C0" w:rsidRPr="00151B1A" w:rsidRDefault="006420C0" w:rsidP="00151B1A">
      <w:pPr>
        <w:widowControl/>
        <w:autoSpaceDE/>
        <w:autoSpaceDN/>
        <w:spacing w:after="160" w:line="278" w:lineRule="auto"/>
        <w:jc w:val="both"/>
        <w:rPr>
          <w:rFonts w:eastAsia="Aptos"/>
          <w:kern w:val="2"/>
          <w:sz w:val="24"/>
          <w:szCs w:val="24"/>
          <w14:ligatures w14:val="standardContextual"/>
        </w:rPr>
      </w:pPr>
    </w:p>
    <w:p w14:paraId="2D65D963" w14:textId="6252A96B" w:rsidR="006420C0" w:rsidRPr="00151B1A" w:rsidRDefault="006420C0" w:rsidP="00151B1A">
      <w:pPr>
        <w:widowControl/>
        <w:autoSpaceDE/>
        <w:autoSpaceDN/>
        <w:spacing w:after="160" w:line="278" w:lineRule="auto"/>
        <w:jc w:val="both"/>
        <w:rPr>
          <w:rFonts w:eastAsia="Aptos"/>
          <w:kern w:val="2"/>
          <w:sz w:val="24"/>
          <w:szCs w:val="24"/>
          <w14:ligatures w14:val="standardContextual"/>
        </w:rPr>
      </w:pPr>
      <w:r w:rsidRPr="00151B1A">
        <w:rPr>
          <w:rFonts w:eastAsia="Aptos"/>
          <w:b/>
          <w:bCs/>
          <w:kern w:val="2"/>
          <w:sz w:val="24"/>
          <w:szCs w:val="24"/>
          <w14:ligatures w14:val="standardContextual"/>
        </w:rPr>
        <w:t>Põltsamaa Vallavalitsus</w:t>
      </w:r>
      <w:r w:rsidRPr="00151B1A">
        <w:rPr>
          <w:rFonts w:eastAsia="Aptos"/>
          <w:kern w:val="2"/>
          <w:sz w:val="24"/>
          <w:szCs w:val="24"/>
          <w14:ligatures w14:val="standardContextual"/>
        </w:rPr>
        <w:t xml:space="preserve">, registrikoodiga 77000358, asukohaga Lossi tn 9, Põltsamaa linn, Põltsamaa vald, 48104, Jõgeva maakond (edaspidi nimetatud </w:t>
      </w:r>
      <w:r w:rsidR="001D7BFB">
        <w:rPr>
          <w:rFonts w:eastAsia="Aptos"/>
          <w:kern w:val="2"/>
          <w:sz w:val="24"/>
          <w:szCs w:val="24"/>
          <w14:ligatures w14:val="standardContextual"/>
        </w:rPr>
        <w:t>t</w:t>
      </w:r>
      <w:r w:rsidRPr="00151B1A">
        <w:rPr>
          <w:rFonts w:eastAsia="Aptos"/>
          <w:kern w:val="2"/>
          <w:sz w:val="24"/>
          <w:szCs w:val="24"/>
          <w14:ligatures w14:val="standardContextual"/>
        </w:rPr>
        <w:t>ellija), mida põhimääruse alusel esindab vallavanem … , ja xxx (edaspidi töövõtja), registrikood xxx, aadress xxx, mida esindab põhikirja alusel xxx ,</w:t>
      </w:r>
    </w:p>
    <w:p w14:paraId="375185EE" w14:textId="77777777" w:rsidR="006420C0" w:rsidRPr="00151B1A" w:rsidRDefault="006420C0" w:rsidP="00151B1A">
      <w:pPr>
        <w:widowControl/>
        <w:autoSpaceDE/>
        <w:autoSpaceDN/>
        <w:spacing w:after="160" w:line="278" w:lineRule="auto"/>
        <w:jc w:val="both"/>
        <w:rPr>
          <w:rFonts w:eastAsia="Aptos"/>
          <w:kern w:val="2"/>
          <w:sz w:val="24"/>
          <w:szCs w:val="24"/>
          <w14:ligatures w14:val="standardContextual"/>
        </w:rPr>
      </w:pPr>
      <w:r w:rsidRPr="00151B1A">
        <w:rPr>
          <w:rFonts w:eastAsia="Aptos"/>
          <w:kern w:val="2"/>
          <w:sz w:val="24"/>
          <w:szCs w:val="24"/>
          <w14:ligatures w14:val="standardContextual"/>
        </w:rPr>
        <w:t>sõlmivad käesoleva töövõtulepingu (edaspidi: leping), millega lepivad kokku alljärgnevas:</w:t>
      </w:r>
    </w:p>
    <w:p w14:paraId="4D8BC291"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Lepingu ese</w:t>
      </w:r>
    </w:p>
    <w:p w14:paraId="05B41CFB" w14:textId="77777777" w:rsidR="006420C0" w:rsidRPr="00151B1A" w:rsidRDefault="006420C0" w:rsidP="00151B1A">
      <w:pPr>
        <w:widowControl/>
        <w:autoSpaceDE/>
        <w:autoSpaceDN/>
        <w:spacing w:after="160" w:line="278" w:lineRule="auto"/>
        <w:ind w:left="360"/>
        <w:jc w:val="both"/>
        <w:rPr>
          <w:rFonts w:eastAsia="Aptos"/>
          <w:kern w:val="2"/>
          <w:sz w:val="24"/>
          <w:szCs w:val="24"/>
          <w14:ligatures w14:val="standardContextual"/>
        </w:rPr>
      </w:pPr>
      <w:r w:rsidRPr="00151B1A">
        <w:rPr>
          <w:rFonts w:eastAsia="Aptos"/>
          <w:kern w:val="2"/>
          <w:sz w:val="24"/>
          <w:szCs w:val="24"/>
          <w14:ligatures w14:val="standardContextual"/>
        </w:rPr>
        <w:t xml:space="preserve">Tellija tellib ja </w:t>
      </w:r>
      <w:bookmarkStart w:id="0" w:name="_Hlk224801755"/>
      <w:r w:rsidRPr="00151B1A">
        <w:rPr>
          <w:rFonts w:eastAsia="Aptos"/>
          <w:kern w:val="2"/>
          <w:sz w:val="24"/>
          <w:szCs w:val="24"/>
          <w14:ligatures w14:val="standardContextual"/>
        </w:rPr>
        <w:t>töövõtja</w:t>
      </w:r>
      <w:bookmarkEnd w:id="0"/>
      <w:r w:rsidRPr="00151B1A">
        <w:rPr>
          <w:rFonts w:eastAsia="Aptos"/>
          <w:kern w:val="2"/>
          <w:sz w:val="24"/>
          <w:szCs w:val="24"/>
          <w14:ligatures w14:val="standardContextual"/>
        </w:rPr>
        <w:t xml:space="preserve"> kohustub lihthanke „Põltsamaa valla spordi ja aktiivse vaba aja veetmise teenusvõrgustiku teenusedisaini väljatöötamine“ raames läbi viima teenusedisaini protsessi ning töötama välja Põltsamaa valla spordi ja aktiivse vaba aja veetmise teenusvõrgustiku tervikliku kontseptsiooni koos digitaalse teenuskontseptsiooni prototüübi, juhtimis- ja koostöömudeli, kommunikatsiooni- ja turunduslahenduste põhimõtete, rakendussoovituste, tegevuskava ja lõpparuandega (edaspidi: töö).</w:t>
      </w:r>
    </w:p>
    <w:p w14:paraId="69C876AA"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Poolte õigused ja kohustused</w:t>
      </w:r>
    </w:p>
    <w:p w14:paraId="4A7D3B6A" w14:textId="77777777" w:rsidR="006420C0" w:rsidRPr="00151B1A" w:rsidRDefault="006420C0" w:rsidP="00151B1A">
      <w:pPr>
        <w:widowControl/>
        <w:numPr>
          <w:ilvl w:val="1"/>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Töövõtja kohustub: </w:t>
      </w:r>
    </w:p>
    <w:p w14:paraId="415D1B50"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tegema töö vastavalt hanke tingimustele (lisa 1), oma .. pakkumusele (lisa 2) ja muudele kirjalikele kokkulepetele; </w:t>
      </w:r>
    </w:p>
    <w:p w14:paraId="2BEDA2AE"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informeerima tellijat koheselt töö tegemise käigus ilmnenud probleemide esinemisest; </w:t>
      </w:r>
    </w:p>
    <w:p w14:paraId="5686C626"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arvestama töö tegemise kohta esitatud pretensioonide ja soovitustega, kui need on esitatud lepingu raamides ja lepingu täitmise kohta; </w:t>
      </w:r>
    </w:p>
    <w:p w14:paraId="0B6C90F3"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tegema töö vastavalt oma teadmistele ja võimetele tellija jaoks parima kasuga;</w:t>
      </w:r>
    </w:p>
    <w:p w14:paraId="5F017864"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osutama teenust professionaalselt ja vastavalt tehnilisele kirjeldusele;</w:t>
      </w:r>
    </w:p>
    <w:p w14:paraId="5674846B" w14:textId="0E68DB5A"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esitama tellijale kokkulepitud materjalid ja lõpptulemused vastavalt kokkulepitud ajakavale (lisa 3);</w:t>
      </w:r>
    </w:p>
    <w:p w14:paraId="4F08F2E2" w14:textId="77777777" w:rsidR="006420C0" w:rsidRPr="00151B1A" w:rsidRDefault="006420C0" w:rsidP="00151B1A">
      <w:pPr>
        <w:widowControl/>
        <w:autoSpaceDE/>
        <w:autoSpaceDN/>
        <w:spacing w:after="160" w:line="278" w:lineRule="auto"/>
        <w:ind w:left="1080"/>
        <w:contextualSpacing/>
        <w:jc w:val="both"/>
        <w:rPr>
          <w:rFonts w:eastAsia="Aptos"/>
          <w:kern w:val="2"/>
          <w:sz w:val="24"/>
          <w:szCs w:val="24"/>
          <w14:ligatures w14:val="standardContextual"/>
        </w:rPr>
      </w:pPr>
    </w:p>
    <w:p w14:paraId="255AA52A" w14:textId="77777777" w:rsidR="006420C0" w:rsidRPr="00151B1A" w:rsidRDefault="006420C0" w:rsidP="00151B1A">
      <w:pPr>
        <w:widowControl/>
        <w:numPr>
          <w:ilvl w:val="1"/>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Tellija kohustub: </w:t>
      </w:r>
    </w:p>
    <w:p w14:paraId="217F06AA"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andma töövõtja viimase nõudmisel lepingu täitmiseks vajalikku abi, infot, materjale jm; </w:t>
      </w:r>
    </w:p>
    <w:p w14:paraId="212F6966"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tasuma töövõtja tähtaegselt tehtud töö eest kokkulepitud tasu; </w:t>
      </w:r>
    </w:p>
    <w:p w14:paraId="32EB2607" w14:textId="77777777" w:rsidR="006420C0" w:rsidRPr="00151B1A" w:rsidRDefault="006420C0" w:rsidP="00151B1A">
      <w:pPr>
        <w:widowControl/>
        <w:numPr>
          <w:ilvl w:val="2"/>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võtma vastu nõuetekohaselt tehtud töö.</w:t>
      </w:r>
    </w:p>
    <w:p w14:paraId="021EA853" w14:textId="77777777" w:rsidR="006420C0" w:rsidRPr="00151B1A" w:rsidRDefault="006420C0" w:rsidP="00151B1A">
      <w:pPr>
        <w:widowControl/>
        <w:autoSpaceDE/>
        <w:autoSpaceDN/>
        <w:spacing w:after="160" w:line="278" w:lineRule="auto"/>
        <w:jc w:val="both"/>
        <w:rPr>
          <w:rFonts w:eastAsia="Aptos"/>
          <w:kern w:val="2"/>
          <w:sz w:val="24"/>
          <w:szCs w:val="24"/>
          <w14:ligatures w14:val="standardContextual"/>
        </w:rPr>
      </w:pPr>
    </w:p>
    <w:p w14:paraId="6D2C1A18"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Töö üleandmine ja vastuvõtmine </w:t>
      </w:r>
    </w:p>
    <w:p w14:paraId="4FF1EF6D"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Töövõtja annab tellijale nõuetele vastava töö kokku lepitud vormis üle hiljemalt 28 nädala jooksul lepingu sõlmimisest arvates. </w:t>
      </w:r>
    </w:p>
    <w:p w14:paraId="0F7AF7F3"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Töö üleandmine töövõtja poolt ja vastuvõtmine tellija poolt vormistatakse üleandmise vastuvõtmise aktiga, mis allkirjastatakse poolte esindajate poolt. </w:t>
      </w:r>
    </w:p>
    <w:p w14:paraId="7B86E676"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lastRenderedPageBreak/>
        <w:t xml:space="preserve">Tellija esindajal on õigus üle antud töö osas anda täitjale juhiseid, teha märkusi töö nõuetekohaseks teostamiseks või teha ettepanekuid muutmiseks või töö täiendamiseks. </w:t>
      </w:r>
    </w:p>
    <w:p w14:paraId="01443E1F"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Tellijal on õigus keelduda töö vastuvõtmisest, kui see ei vasta olulises osas lepingutingimustele. Tellija jätab töö vastu võtmata ja esitab pretensiooni ja/või teeb töö osas parandusettepanekud 10 tööpäeva jooksul töö üleandmisest arvates. Tellija määrab töö üleandmisel ilmnenud puuduste kõrvaldamiseks tähtaja.</w:t>
      </w:r>
    </w:p>
    <w:p w14:paraId="320FEB7A" w14:textId="77777777" w:rsidR="006420C0" w:rsidRPr="00151B1A" w:rsidRDefault="006420C0" w:rsidP="00151B1A">
      <w:pPr>
        <w:widowControl/>
        <w:autoSpaceDE/>
        <w:autoSpaceDN/>
        <w:spacing w:after="160" w:line="278" w:lineRule="auto"/>
        <w:ind w:left="900"/>
        <w:contextualSpacing/>
        <w:jc w:val="both"/>
        <w:rPr>
          <w:rFonts w:eastAsia="Aptos"/>
          <w:kern w:val="2"/>
          <w:sz w:val="24"/>
          <w:szCs w:val="24"/>
          <w14:ligatures w14:val="standardContextual"/>
        </w:rPr>
      </w:pPr>
    </w:p>
    <w:p w14:paraId="27C97459"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Tasu ja tasumise kord </w:t>
      </w:r>
    </w:p>
    <w:p w14:paraId="7681552E"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Tellija tasub töövõtja tehtud töö eest … eurot (edaspidi: lepingu hind), millele lisandub/ei lisandu käibemaks. </w:t>
      </w:r>
    </w:p>
    <w:p w14:paraId="5AADBBE9"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Lepingu hind sisaldab kõiki töövõtja kulusid, mis on vajalikud töö nõuetekohaseks teostamiseks.</w:t>
      </w:r>
    </w:p>
    <w:p w14:paraId="560EB4FB"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Töövõtja esitab tellijale arve e-arvena pärast töö üleandmise-vastuvõtmise akti kahepoolset allkirjastamist. </w:t>
      </w:r>
    </w:p>
    <w:p w14:paraId="0D41EB23" w14:textId="77777777" w:rsidR="006420C0" w:rsidRPr="00151B1A" w:rsidRDefault="006420C0" w:rsidP="00151B1A">
      <w:pPr>
        <w:widowControl/>
        <w:autoSpaceDE/>
        <w:autoSpaceDN/>
        <w:spacing w:after="160" w:line="278" w:lineRule="auto"/>
        <w:ind w:left="900"/>
        <w:contextualSpacing/>
        <w:jc w:val="both"/>
        <w:rPr>
          <w:rFonts w:eastAsia="Aptos"/>
          <w:kern w:val="2"/>
          <w:sz w:val="24"/>
          <w:szCs w:val="24"/>
          <w14:ligatures w14:val="standardContextual"/>
        </w:rPr>
      </w:pPr>
      <w:r w:rsidRPr="00151B1A">
        <w:rPr>
          <w:rFonts w:eastAsia="Aptos"/>
          <w:kern w:val="2"/>
          <w:sz w:val="24"/>
          <w:szCs w:val="24"/>
          <w14:ligatures w14:val="standardContextual"/>
        </w:rPr>
        <w:t>Tellija tasub summa pärast arve saamist pangaülekandega töövõtja arvel näidatud kontole 14 (neljateistkümne) tööpäeva jooksul arve saamisest arvates.</w:t>
      </w:r>
    </w:p>
    <w:p w14:paraId="34E64B0C"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Konfidentsiaalsus </w:t>
      </w:r>
    </w:p>
    <w:p w14:paraId="01D9E115" w14:textId="67B3BA60"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Pooled kohustuvad hoidma saladuses lepingu täitmise käigus teatavaks saanud konfidentsiaalset teavet, eelkõige teavet, mille pooled on selgelt määratlenud ärisaladusena, isikute eraelulisi ja eriliiki isikuandmeid jm informatsiooni, mille ilmsikstulek võib kahjustada poolte või kolmandate isikute huve. </w:t>
      </w:r>
    </w:p>
    <w:p w14:paraId="1E9C8E51"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Konfidentsiaalse teabe identifitseerimiseks peab see olema kas kirjalikus või digitaalses vormis, varustatuna märkega "konfidentsiaalne" või „asutusesiseseks kasutamiseks“. Kui konfidentsiaalset teavet edastatakse poolele esmakordselt suulises vormis, kohustub edastaja andma teabele kirjaliku või digitaalse vormi koos eelnimetatud märkega 1 (ühe) nädala jooksul arvates selle suulise konfidentsiaalse teabe edastamisest. Nimetatud vorminõude täitmata jätmine ei anna pooltele ega teistele isikutele õigust suulises vormis edastatud konfidentsiaalset teavet avalikustada.</w:t>
      </w:r>
    </w:p>
    <w:p w14:paraId="770C68EE" w14:textId="77777777" w:rsidR="006420C0" w:rsidRPr="00151B1A" w:rsidRDefault="006420C0" w:rsidP="00151B1A">
      <w:pPr>
        <w:widowControl/>
        <w:autoSpaceDE/>
        <w:autoSpaceDN/>
        <w:spacing w:after="160" w:line="278" w:lineRule="auto"/>
        <w:ind w:left="900"/>
        <w:contextualSpacing/>
        <w:jc w:val="both"/>
        <w:rPr>
          <w:rFonts w:eastAsia="Aptos"/>
          <w:kern w:val="2"/>
          <w:sz w:val="24"/>
          <w:szCs w:val="24"/>
          <w14:ligatures w14:val="standardContextual"/>
        </w:rPr>
      </w:pPr>
    </w:p>
    <w:p w14:paraId="32226973"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Teadete edastamine </w:t>
      </w:r>
    </w:p>
    <w:p w14:paraId="6D342556"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Pooled edastavad lepinguga seotud teated teise poole lepingus märgitud aadressil. Aadressi ja/või kontaktisiku muutumisest on pool kohustatud koheselt informeerima teist poolt. </w:t>
      </w:r>
    </w:p>
    <w:p w14:paraId="048935CE"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Töövõtja kontaktisik on .., e-post: .., mobiil: +372 …. </w:t>
      </w:r>
    </w:p>
    <w:p w14:paraId="1EE1C022"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Tellija kontaktisik on spordispetsialist Marko Uusküla, marko.uuskula@poltsamaa.ee, mobiil +372 510 6764. </w:t>
      </w:r>
    </w:p>
    <w:p w14:paraId="559496D7"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Lepingu rikkumisest peab teisele poolele teatama kirjalikult. Poole nõue teisele poolele, mis esitatakse tulenevalt lepingu rikkumisest, peab samuti olema kirjalikus vormis. </w:t>
      </w:r>
    </w:p>
    <w:p w14:paraId="406BA2AD"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Kirjalikud teated saadetakse teisele poole e-posti aadressile või antakse teisele Poolele üle allkirja vastu.</w:t>
      </w:r>
    </w:p>
    <w:p w14:paraId="7C4CA840" w14:textId="77777777" w:rsidR="006420C0" w:rsidRPr="00151B1A" w:rsidRDefault="006420C0" w:rsidP="00151B1A">
      <w:pPr>
        <w:widowControl/>
        <w:autoSpaceDE/>
        <w:autoSpaceDN/>
        <w:spacing w:after="160" w:line="278" w:lineRule="auto"/>
        <w:ind w:left="900"/>
        <w:contextualSpacing/>
        <w:jc w:val="both"/>
        <w:rPr>
          <w:rFonts w:eastAsia="Aptos"/>
          <w:kern w:val="2"/>
          <w:sz w:val="24"/>
          <w:szCs w:val="24"/>
          <w14:ligatures w14:val="standardContextual"/>
        </w:rPr>
      </w:pPr>
    </w:p>
    <w:p w14:paraId="23DFA48D"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 xml:space="preserve">Lepingu lõppemine ja lõpetamine. Vastutus </w:t>
      </w:r>
    </w:p>
    <w:p w14:paraId="55B86E18"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Leping kehtib kuni poolte poolt oma lepinguliste kohustuste nõuetekohase täitmiseni. </w:t>
      </w:r>
    </w:p>
    <w:p w14:paraId="1F646364"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lastRenderedPageBreak/>
        <w:t xml:space="preserve">Lepingut võib muuta poolte kirjalikul kokkuleppel, mis vormistatakse lepingu lisana. Muudatused jõustuvad pärast allakirjutamist poolte poolt või kokkuleppel muul tähtajal. </w:t>
      </w:r>
    </w:p>
    <w:p w14:paraId="6945B08B"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Kui töövõtja viivitab põhjendamatult töö tegemise või üleandmisega või rikub oluliselt lepingu lisades toodud töö teostamise nõudeid, on tellijal õigus lepingust ühepoolselt taganeda või leping üles öelda. </w:t>
      </w:r>
    </w:p>
    <w:p w14:paraId="3192ADB2"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Tellijal on õigus lepinguperioodil leping üles öelda 30 päevase etteteatamistähtajaga, kui langeb ära või väheneb märgatavalt uuringu, mille raames töö tehakse, rahastamine. Märgatav rahastamise vähendamine tähendab rahalist mahtu, mis teeb tellijal võimatuks käesoleva lepingu objektiks oleva töö eest tasumise. </w:t>
      </w:r>
    </w:p>
    <w:p w14:paraId="631E6067"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Lepingu ennetähtaegsel ülesütlemisel tellija poolt, v.a töövõtja poolse rikkumise tõttu, tasub tellija täitjale lepingu ennetähtaegse lõpetamiseni faktiliselt ja nõuetekohaselt tehtud töö eest. Selleks esitab täitja tellijale arvestuse lepingu lõpetamiseni teostatud töö ning tehtud kulutuste kohta 14 kalendripäeva jooksul lepingu ülesütlemisest arvates.</w:t>
      </w:r>
    </w:p>
    <w:p w14:paraId="1F6527FC" w14:textId="77777777" w:rsidR="006420C0" w:rsidRPr="00151B1A" w:rsidRDefault="006420C0" w:rsidP="00151B1A">
      <w:pPr>
        <w:widowControl/>
        <w:autoSpaceDE/>
        <w:autoSpaceDN/>
        <w:spacing w:after="160" w:line="278" w:lineRule="auto"/>
        <w:ind w:left="900"/>
        <w:contextualSpacing/>
        <w:jc w:val="both"/>
        <w:rPr>
          <w:rFonts w:eastAsia="Aptos"/>
          <w:kern w:val="2"/>
          <w:sz w:val="24"/>
          <w:szCs w:val="24"/>
          <w14:ligatures w14:val="standardContextual"/>
        </w:rPr>
      </w:pPr>
    </w:p>
    <w:p w14:paraId="06BBBCDA" w14:textId="77777777" w:rsidR="006420C0" w:rsidRPr="00151B1A" w:rsidRDefault="006420C0" w:rsidP="00151B1A">
      <w:pPr>
        <w:widowControl/>
        <w:numPr>
          <w:ilvl w:val="0"/>
          <w:numId w:val="15"/>
        </w:numPr>
        <w:autoSpaceDE/>
        <w:autoSpaceDN/>
        <w:spacing w:after="160" w:line="278" w:lineRule="auto"/>
        <w:contextualSpacing/>
        <w:jc w:val="both"/>
        <w:rPr>
          <w:rFonts w:eastAsia="Aptos"/>
          <w:b/>
          <w:bCs/>
          <w:kern w:val="2"/>
          <w:sz w:val="24"/>
          <w:szCs w:val="24"/>
          <w14:ligatures w14:val="standardContextual"/>
        </w:rPr>
      </w:pPr>
      <w:r w:rsidRPr="00151B1A">
        <w:rPr>
          <w:rFonts w:eastAsia="Aptos"/>
          <w:b/>
          <w:bCs/>
          <w:kern w:val="2"/>
          <w:sz w:val="24"/>
          <w:szCs w:val="24"/>
          <w14:ligatures w14:val="standardContextual"/>
        </w:rPr>
        <w:t>Lõppsätted</w:t>
      </w:r>
    </w:p>
    <w:p w14:paraId="6B48A38D"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Leping jõustub selle allkirjastamisest mõlema poole poolt. </w:t>
      </w:r>
    </w:p>
    <w:p w14:paraId="7E163E61" w14:textId="2ECF1550" w:rsidR="006420C0" w:rsidRPr="00D972CC" w:rsidRDefault="006420C0" w:rsidP="00D972CC">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 xml:space="preserve">Käesolevast lepingust tekkivad vaidlused lahendavad pooled läbirääkimiste teel. Kui </w:t>
      </w:r>
      <w:r w:rsidRPr="00D972CC">
        <w:rPr>
          <w:rFonts w:eastAsia="Aptos"/>
          <w:kern w:val="2"/>
          <w:sz w:val="24"/>
          <w:szCs w:val="24"/>
          <w14:ligatures w14:val="standardContextual"/>
        </w:rPr>
        <w:t xml:space="preserve">lepingust tulenevaid vaidlusi ei õnnestu lahendada läbirääkimistega, lahendatakse vaidlus Tartu Maakohtus. </w:t>
      </w:r>
    </w:p>
    <w:p w14:paraId="36640D91" w14:textId="77777777" w:rsidR="006420C0" w:rsidRPr="00151B1A" w:rsidRDefault="006420C0" w:rsidP="00151B1A">
      <w:pPr>
        <w:widowControl/>
        <w:numPr>
          <w:ilvl w:val="1"/>
          <w:numId w:val="15"/>
        </w:numPr>
        <w:autoSpaceDE/>
        <w:autoSpaceDN/>
        <w:spacing w:after="160" w:line="278" w:lineRule="auto"/>
        <w:contextualSpacing/>
        <w:jc w:val="both"/>
        <w:rPr>
          <w:rFonts w:eastAsia="Aptos"/>
          <w:kern w:val="2"/>
          <w:sz w:val="24"/>
          <w:szCs w:val="24"/>
          <w14:ligatures w14:val="standardContextual"/>
        </w:rPr>
      </w:pPr>
      <w:r w:rsidRPr="00151B1A">
        <w:rPr>
          <w:rFonts w:eastAsia="Aptos"/>
          <w:kern w:val="2"/>
          <w:sz w:val="24"/>
          <w:szCs w:val="24"/>
          <w14:ligatures w14:val="standardContextual"/>
        </w:rPr>
        <w:t>Käesolev leping on sõlmitud elektroonilises vormis ning allkirjastatud digitaalselt.</w:t>
      </w:r>
    </w:p>
    <w:p w14:paraId="53770A62" w14:textId="77777777" w:rsidR="00C44442" w:rsidRPr="00151B1A" w:rsidRDefault="00C44442" w:rsidP="00151B1A">
      <w:pPr>
        <w:pStyle w:val="Kehatekst"/>
        <w:spacing w:before="57"/>
        <w:ind w:left="0" w:firstLine="0"/>
        <w:rPr>
          <w:b/>
        </w:rPr>
      </w:pPr>
    </w:p>
    <w:p w14:paraId="1EB8BDBD" w14:textId="77777777" w:rsidR="008D7228" w:rsidRDefault="007C79B9" w:rsidP="003E170B">
      <w:pPr>
        <w:pStyle w:val="Pealkiri1"/>
        <w:numPr>
          <w:ilvl w:val="0"/>
          <w:numId w:val="15"/>
        </w:numPr>
        <w:tabs>
          <w:tab w:val="left" w:pos="1274"/>
        </w:tabs>
        <w:spacing w:before="261"/>
      </w:pPr>
      <w:r w:rsidRPr="00151B1A">
        <w:t>L</w:t>
      </w:r>
      <w:r w:rsidR="001D7BFB">
        <w:t>epingu lahuta</w:t>
      </w:r>
      <w:r w:rsidR="008D7228">
        <w:t>matud osad</w:t>
      </w:r>
    </w:p>
    <w:p w14:paraId="1EA6EEA1" w14:textId="54514E93" w:rsidR="00CC6093" w:rsidRPr="00D00356" w:rsidRDefault="003E170B" w:rsidP="00D00356">
      <w:pPr>
        <w:pStyle w:val="Pealkiri1"/>
        <w:tabs>
          <w:tab w:val="left" w:pos="1274"/>
        </w:tabs>
        <w:ind w:left="0" w:firstLine="0"/>
        <w:rPr>
          <w:b w:val="0"/>
          <w:bCs w:val="0"/>
          <w:color w:val="000000" w:themeColor="text1"/>
          <w:spacing w:val="-2"/>
        </w:rPr>
      </w:pPr>
      <w:r>
        <w:rPr>
          <w:b w:val="0"/>
          <w:bCs w:val="0"/>
          <w:color w:val="000000" w:themeColor="text1"/>
        </w:rPr>
        <w:t xml:space="preserve">      </w:t>
      </w:r>
      <w:r w:rsidR="008D7228" w:rsidRPr="00D00356">
        <w:rPr>
          <w:b w:val="0"/>
          <w:bCs w:val="0"/>
          <w:color w:val="000000" w:themeColor="text1"/>
        </w:rPr>
        <w:t xml:space="preserve">9.1. </w:t>
      </w:r>
      <w:r w:rsidR="004111D8" w:rsidRPr="00D00356">
        <w:rPr>
          <w:b w:val="0"/>
          <w:bCs w:val="0"/>
          <w:color w:val="000000" w:themeColor="text1"/>
          <w:spacing w:val="-2"/>
        </w:rPr>
        <w:t>Tehniline tingimus (</w:t>
      </w:r>
      <w:r w:rsidR="00A76C5C" w:rsidRPr="00D00356">
        <w:rPr>
          <w:b w:val="0"/>
          <w:bCs w:val="0"/>
          <w:color w:val="000000" w:themeColor="text1"/>
          <w:spacing w:val="-2"/>
        </w:rPr>
        <w:t>l</w:t>
      </w:r>
      <w:r w:rsidR="004111D8" w:rsidRPr="00D00356">
        <w:rPr>
          <w:b w:val="0"/>
          <w:bCs w:val="0"/>
          <w:color w:val="000000" w:themeColor="text1"/>
          <w:spacing w:val="-2"/>
        </w:rPr>
        <w:t>isa 1)</w:t>
      </w:r>
    </w:p>
    <w:p w14:paraId="0FCADDC7" w14:textId="1C2FEF7F" w:rsidR="00A76C5C" w:rsidRPr="00D00356" w:rsidRDefault="003E170B" w:rsidP="00D00356">
      <w:pPr>
        <w:pStyle w:val="Pealkiri1"/>
        <w:tabs>
          <w:tab w:val="left" w:pos="1274"/>
        </w:tabs>
        <w:ind w:left="0" w:firstLine="0"/>
        <w:rPr>
          <w:b w:val="0"/>
          <w:bCs w:val="0"/>
          <w:color w:val="000000" w:themeColor="text1"/>
          <w:spacing w:val="-2"/>
        </w:rPr>
      </w:pPr>
      <w:r>
        <w:rPr>
          <w:b w:val="0"/>
          <w:bCs w:val="0"/>
          <w:color w:val="000000" w:themeColor="text1"/>
        </w:rPr>
        <w:t xml:space="preserve">      </w:t>
      </w:r>
      <w:r w:rsidR="00A76C5C" w:rsidRPr="00D00356">
        <w:rPr>
          <w:b w:val="0"/>
          <w:bCs w:val="0"/>
          <w:color w:val="000000" w:themeColor="text1"/>
        </w:rPr>
        <w:t>9.</w:t>
      </w:r>
      <w:r w:rsidR="00A76C5C" w:rsidRPr="00D00356">
        <w:rPr>
          <w:b w:val="0"/>
          <w:bCs w:val="0"/>
          <w:color w:val="000000" w:themeColor="text1"/>
          <w:spacing w:val="-2"/>
        </w:rPr>
        <w:t xml:space="preserve">2. </w:t>
      </w:r>
      <w:r w:rsidR="00D00356" w:rsidRPr="00D00356">
        <w:rPr>
          <w:b w:val="0"/>
          <w:bCs w:val="0"/>
          <w:color w:val="000000" w:themeColor="text1"/>
          <w:spacing w:val="-2"/>
        </w:rPr>
        <w:t>Pakkuja kinnitus ja hinnapakkum</w:t>
      </w:r>
      <w:r w:rsidR="007C2B79">
        <w:rPr>
          <w:b w:val="0"/>
          <w:bCs w:val="0"/>
          <w:color w:val="000000" w:themeColor="text1"/>
          <w:spacing w:val="-2"/>
        </w:rPr>
        <w:t>us</w:t>
      </w:r>
      <w:r w:rsidR="00D00356" w:rsidRPr="00D00356">
        <w:rPr>
          <w:b w:val="0"/>
          <w:bCs w:val="0"/>
          <w:color w:val="000000" w:themeColor="text1"/>
          <w:spacing w:val="-2"/>
        </w:rPr>
        <w:t xml:space="preserve"> (lisa 2)</w:t>
      </w:r>
    </w:p>
    <w:p w14:paraId="47EA4B18" w14:textId="7FDCC9BC" w:rsidR="00D00356" w:rsidRPr="00D00356" w:rsidRDefault="003E170B" w:rsidP="00D00356">
      <w:pPr>
        <w:pStyle w:val="Pealkiri1"/>
        <w:tabs>
          <w:tab w:val="left" w:pos="1274"/>
        </w:tabs>
        <w:ind w:left="0" w:firstLine="0"/>
        <w:rPr>
          <w:b w:val="0"/>
          <w:bCs w:val="0"/>
          <w:color w:val="000000" w:themeColor="text1"/>
          <w:spacing w:val="-2"/>
        </w:rPr>
      </w:pPr>
      <w:r>
        <w:rPr>
          <w:b w:val="0"/>
          <w:bCs w:val="0"/>
          <w:color w:val="000000" w:themeColor="text1"/>
        </w:rPr>
        <w:t xml:space="preserve">      </w:t>
      </w:r>
      <w:r w:rsidR="00D00356" w:rsidRPr="00D00356">
        <w:rPr>
          <w:b w:val="0"/>
          <w:bCs w:val="0"/>
          <w:color w:val="000000" w:themeColor="text1"/>
        </w:rPr>
        <w:t>9.</w:t>
      </w:r>
      <w:r w:rsidR="00D00356" w:rsidRPr="00D00356">
        <w:rPr>
          <w:b w:val="0"/>
          <w:bCs w:val="0"/>
          <w:color w:val="000000" w:themeColor="text1"/>
          <w:spacing w:val="-2"/>
        </w:rPr>
        <w:t>3. Hankelepingu projekt (lisa 3)</w:t>
      </w:r>
    </w:p>
    <w:p w14:paraId="3C103AC0" w14:textId="77777777" w:rsidR="00A76C5C" w:rsidRPr="00151B1A" w:rsidRDefault="00A76C5C" w:rsidP="00D00356">
      <w:pPr>
        <w:pStyle w:val="Pealkiri1"/>
        <w:tabs>
          <w:tab w:val="left" w:pos="1274"/>
        </w:tabs>
        <w:spacing w:before="261"/>
        <w:ind w:left="0" w:hanging="766"/>
        <w:rPr>
          <w:color w:val="EE0000"/>
        </w:rPr>
      </w:pPr>
    </w:p>
    <w:p w14:paraId="2418CEE5" w14:textId="22FBD6C2" w:rsidR="00CC6093" w:rsidRPr="00151B1A" w:rsidRDefault="00D00356" w:rsidP="00D00356">
      <w:pPr>
        <w:pStyle w:val="Kehatekst"/>
        <w:numPr>
          <w:ilvl w:val="0"/>
          <w:numId w:val="15"/>
        </w:numPr>
        <w:spacing w:before="92"/>
        <w:jc w:val="left"/>
        <w:rPr>
          <w:b/>
        </w:rPr>
      </w:pPr>
      <w:r>
        <w:rPr>
          <w:b/>
        </w:rPr>
        <w:t xml:space="preserve">Poolte </w:t>
      </w:r>
      <w:r w:rsidR="003E170B">
        <w:rPr>
          <w:b/>
        </w:rPr>
        <w:t>andmed</w:t>
      </w:r>
      <w:r>
        <w:rPr>
          <w:b/>
        </w:rPr>
        <w:br/>
      </w:r>
    </w:p>
    <w:tbl>
      <w:tblPr>
        <w:tblStyle w:val="Kontuurtabel"/>
        <w:tblW w:w="9603"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42"/>
      </w:tblGrid>
      <w:tr w:rsidR="005A3D43" w:rsidRPr="00151B1A" w14:paraId="6B48D8CA" w14:textId="77777777" w:rsidTr="003E170B">
        <w:trPr>
          <w:trHeight w:val="2006"/>
        </w:trPr>
        <w:tc>
          <w:tcPr>
            <w:tcW w:w="4861" w:type="dxa"/>
          </w:tcPr>
          <w:p w14:paraId="652150F3" w14:textId="77777777" w:rsidR="00A720F2" w:rsidRPr="00151B1A" w:rsidRDefault="00A720F2" w:rsidP="00151B1A">
            <w:pPr>
              <w:jc w:val="both"/>
              <w:rPr>
                <w:sz w:val="24"/>
                <w:szCs w:val="24"/>
              </w:rPr>
            </w:pPr>
            <w:r w:rsidRPr="00151B1A">
              <w:rPr>
                <w:sz w:val="24"/>
                <w:szCs w:val="24"/>
              </w:rPr>
              <w:t xml:space="preserve">Tellija: Põltsamaa Vallavalitsus    </w:t>
            </w:r>
          </w:p>
          <w:p w14:paraId="4A2B6354" w14:textId="77777777" w:rsidR="00A720F2" w:rsidRPr="00151B1A" w:rsidRDefault="00A720F2" w:rsidP="00151B1A">
            <w:pPr>
              <w:jc w:val="both"/>
              <w:rPr>
                <w:sz w:val="24"/>
                <w:szCs w:val="24"/>
              </w:rPr>
            </w:pPr>
            <w:r w:rsidRPr="00151B1A">
              <w:rPr>
                <w:sz w:val="24"/>
                <w:szCs w:val="24"/>
              </w:rPr>
              <w:t xml:space="preserve">Registrikood: 77000358     </w:t>
            </w:r>
          </w:p>
          <w:p w14:paraId="7D8E5A50" w14:textId="77777777" w:rsidR="00A720F2" w:rsidRPr="00151B1A" w:rsidRDefault="00A720F2" w:rsidP="00151B1A">
            <w:pPr>
              <w:jc w:val="both"/>
              <w:rPr>
                <w:sz w:val="24"/>
                <w:szCs w:val="24"/>
              </w:rPr>
            </w:pPr>
            <w:r w:rsidRPr="00151B1A">
              <w:rPr>
                <w:sz w:val="24"/>
                <w:szCs w:val="24"/>
              </w:rPr>
              <w:t xml:space="preserve">Aadress: Lossi 9, Põltsamaa     </w:t>
            </w:r>
          </w:p>
          <w:p w14:paraId="592BB63B" w14:textId="77777777" w:rsidR="00A720F2" w:rsidRPr="00151B1A" w:rsidRDefault="00A720F2" w:rsidP="00151B1A">
            <w:pPr>
              <w:jc w:val="both"/>
              <w:rPr>
                <w:sz w:val="24"/>
                <w:szCs w:val="24"/>
              </w:rPr>
            </w:pPr>
            <w:r w:rsidRPr="00151B1A">
              <w:rPr>
                <w:sz w:val="24"/>
                <w:szCs w:val="24"/>
              </w:rPr>
              <w:t xml:space="preserve">Pangakonto: EE171010152000462007   </w:t>
            </w:r>
          </w:p>
          <w:p w14:paraId="6FF0976A" w14:textId="07A029A2" w:rsidR="00A720F2" w:rsidRPr="00151B1A" w:rsidRDefault="00A720F2" w:rsidP="00151B1A">
            <w:pPr>
              <w:jc w:val="both"/>
              <w:rPr>
                <w:b/>
                <w:sz w:val="24"/>
                <w:szCs w:val="24"/>
              </w:rPr>
            </w:pPr>
            <w:r w:rsidRPr="00151B1A">
              <w:rPr>
                <w:sz w:val="24"/>
                <w:szCs w:val="24"/>
              </w:rPr>
              <w:t>Kontakttelefon: 776 8550</w:t>
            </w:r>
            <w:r w:rsidRPr="00151B1A">
              <w:rPr>
                <w:b/>
                <w:sz w:val="24"/>
                <w:szCs w:val="24"/>
              </w:rPr>
              <w:t xml:space="preserve">     </w:t>
            </w:r>
          </w:p>
        </w:tc>
        <w:tc>
          <w:tcPr>
            <w:tcW w:w="4742" w:type="dxa"/>
          </w:tcPr>
          <w:p w14:paraId="73B96C9C" w14:textId="5694B4CF" w:rsidR="003574B8" w:rsidRPr="00151B1A" w:rsidRDefault="003574B8" w:rsidP="00151B1A">
            <w:pPr>
              <w:jc w:val="both"/>
              <w:rPr>
                <w:sz w:val="24"/>
                <w:szCs w:val="24"/>
              </w:rPr>
            </w:pPr>
            <w:r w:rsidRPr="00151B1A">
              <w:rPr>
                <w:sz w:val="24"/>
                <w:szCs w:val="24"/>
              </w:rPr>
              <w:t>T</w:t>
            </w:r>
            <w:r w:rsidR="001D7BFB">
              <w:rPr>
                <w:sz w:val="24"/>
                <w:szCs w:val="24"/>
              </w:rPr>
              <w:t>öövõtja</w:t>
            </w:r>
            <w:r w:rsidRPr="00151B1A">
              <w:rPr>
                <w:sz w:val="24"/>
                <w:szCs w:val="24"/>
              </w:rPr>
              <w:t xml:space="preserve">: </w:t>
            </w:r>
          </w:p>
          <w:p w14:paraId="2B88A412" w14:textId="5D4D78CF" w:rsidR="003574B8" w:rsidRPr="00151B1A" w:rsidRDefault="003574B8" w:rsidP="00151B1A">
            <w:pPr>
              <w:jc w:val="both"/>
              <w:rPr>
                <w:sz w:val="24"/>
                <w:szCs w:val="24"/>
              </w:rPr>
            </w:pPr>
            <w:r w:rsidRPr="00151B1A">
              <w:rPr>
                <w:sz w:val="24"/>
                <w:szCs w:val="24"/>
              </w:rPr>
              <w:t xml:space="preserve">Registrikood: </w:t>
            </w:r>
          </w:p>
          <w:p w14:paraId="340B02B5" w14:textId="00209636" w:rsidR="003574B8" w:rsidRPr="00151B1A" w:rsidRDefault="003574B8" w:rsidP="00151B1A">
            <w:pPr>
              <w:jc w:val="both"/>
              <w:rPr>
                <w:sz w:val="24"/>
                <w:szCs w:val="24"/>
              </w:rPr>
            </w:pPr>
            <w:r w:rsidRPr="00151B1A">
              <w:rPr>
                <w:sz w:val="24"/>
                <w:szCs w:val="24"/>
              </w:rPr>
              <w:t xml:space="preserve">Aadress: </w:t>
            </w:r>
          </w:p>
          <w:p w14:paraId="2573AE20" w14:textId="7D2F5680" w:rsidR="003574B8" w:rsidRPr="00151B1A" w:rsidRDefault="003574B8" w:rsidP="00151B1A">
            <w:pPr>
              <w:jc w:val="both"/>
              <w:rPr>
                <w:sz w:val="24"/>
                <w:szCs w:val="24"/>
              </w:rPr>
            </w:pPr>
            <w:r w:rsidRPr="00151B1A">
              <w:rPr>
                <w:sz w:val="24"/>
                <w:szCs w:val="24"/>
              </w:rPr>
              <w:t xml:space="preserve">Pangakonto: </w:t>
            </w:r>
          </w:p>
          <w:p w14:paraId="7BEDC26D" w14:textId="250FC19C" w:rsidR="005A3D43" w:rsidRPr="00151B1A" w:rsidRDefault="003574B8" w:rsidP="00151B1A">
            <w:pPr>
              <w:jc w:val="both"/>
              <w:rPr>
                <w:sz w:val="24"/>
                <w:szCs w:val="24"/>
              </w:rPr>
            </w:pPr>
            <w:r w:rsidRPr="00151B1A">
              <w:rPr>
                <w:sz w:val="24"/>
                <w:szCs w:val="24"/>
              </w:rPr>
              <w:t>Kontakttelefon:</w:t>
            </w:r>
          </w:p>
        </w:tc>
      </w:tr>
    </w:tbl>
    <w:p w14:paraId="50D2933D" w14:textId="32DAEF6D" w:rsidR="00CC6093" w:rsidRPr="00151B1A" w:rsidRDefault="00CC6093" w:rsidP="00D00356">
      <w:pPr>
        <w:pStyle w:val="Kehatekst"/>
        <w:tabs>
          <w:tab w:val="left" w:pos="6373"/>
        </w:tabs>
        <w:ind w:left="0" w:firstLine="0"/>
      </w:pPr>
    </w:p>
    <w:sectPr w:rsidR="00CC6093" w:rsidRPr="00151B1A" w:rsidSect="00151B1A">
      <w:headerReference w:type="default" r:id="rId7"/>
      <w:footerReference w:type="default" r:id="rId8"/>
      <w:pgSz w:w="11910" w:h="16840"/>
      <w:pgMar w:top="1418" w:right="851" w:bottom="1418" w:left="1418" w:header="0" w:footer="10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2891" w14:textId="77777777" w:rsidR="00C71A68" w:rsidRDefault="00C71A68">
      <w:r>
        <w:separator/>
      </w:r>
    </w:p>
  </w:endnote>
  <w:endnote w:type="continuationSeparator" w:id="0">
    <w:p w14:paraId="73159D1A" w14:textId="77777777" w:rsidR="00C71A68" w:rsidRDefault="00C7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268B" w14:textId="77777777" w:rsidR="00CC6093" w:rsidRDefault="00182C73">
    <w:pPr>
      <w:pStyle w:val="Kehatekst"/>
      <w:spacing w:line="14" w:lineRule="auto"/>
      <w:ind w:left="0" w:firstLine="0"/>
      <w:jc w:val="left"/>
      <w:rPr>
        <w:sz w:val="20"/>
      </w:rPr>
    </w:pPr>
    <w:r>
      <w:rPr>
        <w:noProof/>
        <w:sz w:val="20"/>
      </w:rPr>
      <mc:AlternateContent>
        <mc:Choice Requires="wps">
          <w:drawing>
            <wp:anchor distT="0" distB="0" distL="0" distR="0" simplePos="0" relativeHeight="487410688" behindDoc="1" locked="0" layoutInCell="1" allowOverlap="1" wp14:anchorId="4495A47D" wp14:editId="3BD4334A">
              <wp:simplePos x="0" y="0"/>
              <wp:positionH relativeFrom="page">
                <wp:posOffset>6548373</wp:posOffset>
              </wp:positionH>
              <wp:positionV relativeFrom="page">
                <wp:posOffset>9859297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6C07C97" w14:textId="77777777" w:rsidR="00CC6093" w:rsidRDefault="00182C73">
                          <w:pPr>
                            <w:pStyle w:val="Kehatekst"/>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495A47D" id="_x0000_t202" coordsize="21600,21600" o:spt="202" path="m,l,21600r21600,l21600,xe">
              <v:stroke joinstyle="miter"/>
              <v:path gradientshapeok="t" o:connecttype="rect"/>
            </v:shapetype>
            <v:shape id="Textbox 1" o:spid="_x0000_s1026" type="#_x0000_t202" style="position:absolute;margin-left:515.6pt;margin-top:776.3pt;width:13pt;height:15.3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" filled="f" stroked="f">
              <v:textbox inset="0,0,0,0">
                <w:txbxContent>
                  <w:p w14:paraId="56C07C97" w14:textId="77777777" w:rsidR="00CC6093" w:rsidRDefault="00182C73">
                    <w:pPr>
                      <w:pStyle w:val="Kehatekst"/>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5CCD" w14:textId="77777777" w:rsidR="00C71A68" w:rsidRDefault="00C71A68">
      <w:r>
        <w:separator/>
      </w:r>
    </w:p>
  </w:footnote>
  <w:footnote w:type="continuationSeparator" w:id="0">
    <w:p w14:paraId="6B775A1B" w14:textId="77777777" w:rsidR="00C71A68" w:rsidRDefault="00C7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11FA" w14:textId="53714608" w:rsidR="00151B1A" w:rsidRDefault="004D02EB" w:rsidP="00CB6131">
    <w:pPr>
      <w:spacing w:line="266" w:lineRule="exact"/>
      <w:ind w:left="5760"/>
      <w:rPr>
        <w:bCs/>
        <w:spacing w:val="40"/>
        <w:sz w:val="24"/>
        <w:szCs w:val="24"/>
      </w:rPr>
    </w:pPr>
    <w:r>
      <w:rPr>
        <w:bCs/>
        <w:sz w:val="24"/>
        <w:szCs w:val="24"/>
      </w:rPr>
      <w:br/>
    </w:r>
    <w:r w:rsidR="00151B1A" w:rsidRPr="007E474D">
      <w:rPr>
        <w:bCs/>
        <w:sz w:val="24"/>
        <w:szCs w:val="24"/>
      </w:rPr>
      <w:t>Hange</w:t>
    </w:r>
    <w:r w:rsidR="00151B1A">
      <w:rPr>
        <w:bCs/>
        <w:sz w:val="24"/>
        <w:szCs w:val="24"/>
      </w:rPr>
      <w:t xml:space="preserve">: </w:t>
    </w:r>
    <w:r w:rsidR="00151B1A" w:rsidRPr="007E474D">
      <w:rPr>
        <w:bCs/>
        <w:sz w:val="24"/>
        <w:szCs w:val="24"/>
      </w:rPr>
      <w:t>„Põltsamaa valla sportimise ja aktiivse vaba aja veetmise võimaluste teenindamine</w:t>
    </w:r>
    <w:r w:rsidR="00151B1A" w:rsidRPr="007E474D">
      <w:rPr>
        <w:bCs/>
        <w:spacing w:val="-2"/>
        <w:sz w:val="24"/>
        <w:szCs w:val="24"/>
      </w:rPr>
      <w:t>“</w:t>
    </w:r>
    <w:r w:rsidR="00151B1A" w:rsidRPr="007E474D">
      <w:rPr>
        <w:bCs/>
        <w:spacing w:val="40"/>
        <w:sz w:val="24"/>
        <w:szCs w:val="24"/>
      </w:rPr>
      <w:t xml:space="preserve"> </w:t>
    </w:r>
  </w:p>
  <w:p w14:paraId="088D2A81" w14:textId="77777777" w:rsidR="004D02EB" w:rsidRDefault="004D02EB" w:rsidP="004D02EB">
    <w:pPr>
      <w:spacing w:line="266" w:lineRule="exact"/>
      <w:ind w:left="6480"/>
      <w:rPr>
        <w:bCs/>
        <w:spacing w:val="40"/>
        <w:sz w:val="24"/>
        <w:szCs w:val="24"/>
      </w:rPr>
    </w:pPr>
  </w:p>
  <w:p w14:paraId="79C5144B" w14:textId="77777777" w:rsidR="004D02EB" w:rsidRDefault="004D02EB" w:rsidP="004D02EB">
    <w:pPr>
      <w:spacing w:line="266" w:lineRule="exact"/>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1A5"/>
    <w:multiLevelType w:val="hybridMultilevel"/>
    <w:tmpl w:val="171253B6"/>
    <w:lvl w:ilvl="0" w:tplc="04250001">
      <w:start w:val="1"/>
      <w:numFmt w:val="bullet"/>
      <w:lvlText w:val=""/>
      <w:lvlJc w:val="left"/>
      <w:pPr>
        <w:ind w:left="1597" w:hanging="360"/>
      </w:pPr>
      <w:rPr>
        <w:rFonts w:ascii="Symbol" w:hAnsi="Symbol" w:hint="default"/>
      </w:rPr>
    </w:lvl>
    <w:lvl w:ilvl="1" w:tplc="04250003" w:tentative="1">
      <w:start w:val="1"/>
      <w:numFmt w:val="bullet"/>
      <w:lvlText w:val="o"/>
      <w:lvlJc w:val="left"/>
      <w:pPr>
        <w:ind w:left="2317" w:hanging="360"/>
      </w:pPr>
      <w:rPr>
        <w:rFonts w:ascii="Courier New" w:hAnsi="Courier New" w:cs="Courier New" w:hint="default"/>
      </w:rPr>
    </w:lvl>
    <w:lvl w:ilvl="2" w:tplc="04250005" w:tentative="1">
      <w:start w:val="1"/>
      <w:numFmt w:val="bullet"/>
      <w:lvlText w:val=""/>
      <w:lvlJc w:val="left"/>
      <w:pPr>
        <w:ind w:left="3037" w:hanging="360"/>
      </w:pPr>
      <w:rPr>
        <w:rFonts w:ascii="Wingdings" w:hAnsi="Wingdings" w:hint="default"/>
      </w:rPr>
    </w:lvl>
    <w:lvl w:ilvl="3" w:tplc="04250001" w:tentative="1">
      <w:start w:val="1"/>
      <w:numFmt w:val="bullet"/>
      <w:lvlText w:val=""/>
      <w:lvlJc w:val="left"/>
      <w:pPr>
        <w:ind w:left="3757" w:hanging="360"/>
      </w:pPr>
      <w:rPr>
        <w:rFonts w:ascii="Symbol" w:hAnsi="Symbol" w:hint="default"/>
      </w:rPr>
    </w:lvl>
    <w:lvl w:ilvl="4" w:tplc="04250003" w:tentative="1">
      <w:start w:val="1"/>
      <w:numFmt w:val="bullet"/>
      <w:lvlText w:val="o"/>
      <w:lvlJc w:val="left"/>
      <w:pPr>
        <w:ind w:left="4477" w:hanging="360"/>
      </w:pPr>
      <w:rPr>
        <w:rFonts w:ascii="Courier New" w:hAnsi="Courier New" w:cs="Courier New" w:hint="default"/>
      </w:rPr>
    </w:lvl>
    <w:lvl w:ilvl="5" w:tplc="04250005" w:tentative="1">
      <w:start w:val="1"/>
      <w:numFmt w:val="bullet"/>
      <w:lvlText w:val=""/>
      <w:lvlJc w:val="left"/>
      <w:pPr>
        <w:ind w:left="5197" w:hanging="360"/>
      </w:pPr>
      <w:rPr>
        <w:rFonts w:ascii="Wingdings" w:hAnsi="Wingdings" w:hint="default"/>
      </w:rPr>
    </w:lvl>
    <w:lvl w:ilvl="6" w:tplc="04250001" w:tentative="1">
      <w:start w:val="1"/>
      <w:numFmt w:val="bullet"/>
      <w:lvlText w:val=""/>
      <w:lvlJc w:val="left"/>
      <w:pPr>
        <w:ind w:left="5917" w:hanging="360"/>
      </w:pPr>
      <w:rPr>
        <w:rFonts w:ascii="Symbol" w:hAnsi="Symbol" w:hint="default"/>
      </w:rPr>
    </w:lvl>
    <w:lvl w:ilvl="7" w:tplc="04250003" w:tentative="1">
      <w:start w:val="1"/>
      <w:numFmt w:val="bullet"/>
      <w:lvlText w:val="o"/>
      <w:lvlJc w:val="left"/>
      <w:pPr>
        <w:ind w:left="6637" w:hanging="360"/>
      </w:pPr>
      <w:rPr>
        <w:rFonts w:ascii="Courier New" w:hAnsi="Courier New" w:cs="Courier New" w:hint="default"/>
      </w:rPr>
    </w:lvl>
    <w:lvl w:ilvl="8" w:tplc="04250005" w:tentative="1">
      <w:start w:val="1"/>
      <w:numFmt w:val="bullet"/>
      <w:lvlText w:val=""/>
      <w:lvlJc w:val="left"/>
      <w:pPr>
        <w:ind w:left="7357" w:hanging="360"/>
      </w:pPr>
      <w:rPr>
        <w:rFonts w:ascii="Wingdings" w:hAnsi="Wingdings" w:hint="default"/>
      </w:rPr>
    </w:lvl>
  </w:abstractNum>
  <w:abstractNum w:abstractNumId="1" w15:restartNumberingAfterBreak="0">
    <w:nsid w:val="0D42401C"/>
    <w:multiLevelType w:val="multilevel"/>
    <w:tmpl w:val="41E208C2"/>
    <w:lvl w:ilvl="0">
      <w:start w:val="7"/>
      <w:numFmt w:val="decimal"/>
      <w:lvlText w:val="%1"/>
      <w:lvlJc w:val="left"/>
      <w:pPr>
        <w:ind w:left="1133" w:hanging="377"/>
        <w:jc w:val="left"/>
      </w:pPr>
      <w:rPr>
        <w:rFonts w:hint="default"/>
        <w:lang w:val="et-EE" w:eastAsia="en-US" w:bidi="ar-SA"/>
      </w:rPr>
    </w:lvl>
    <w:lvl w:ilvl="1">
      <w:start w:val="1"/>
      <w:numFmt w:val="decimal"/>
      <w:lvlText w:val="%1.%2"/>
      <w:lvlJc w:val="left"/>
      <w:pPr>
        <w:ind w:left="1133" w:hanging="37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953" w:hanging="377"/>
      </w:pPr>
      <w:rPr>
        <w:rFonts w:hint="default"/>
        <w:lang w:val="et-EE" w:eastAsia="en-US" w:bidi="ar-SA"/>
      </w:rPr>
    </w:lvl>
    <w:lvl w:ilvl="3">
      <w:numFmt w:val="bullet"/>
      <w:lvlText w:val="•"/>
      <w:lvlJc w:val="left"/>
      <w:pPr>
        <w:ind w:left="3859" w:hanging="377"/>
      </w:pPr>
      <w:rPr>
        <w:rFonts w:hint="default"/>
        <w:lang w:val="et-EE" w:eastAsia="en-US" w:bidi="ar-SA"/>
      </w:rPr>
    </w:lvl>
    <w:lvl w:ilvl="4">
      <w:numFmt w:val="bullet"/>
      <w:lvlText w:val="•"/>
      <w:lvlJc w:val="left"/>
      <w:pPr>
        <w:ind w:left="4766" w:hanging="377"/>
      </w:pPr>
      <w:rPr>
        <w:rFonts w:hint="default"/>
        <w:lang w:val="et-EE" w:eastAsia="en-US" w:bidi="ar-SA"/>
      </w:rPr>
    </w:lvl>
    <w:lvl w:ilvl="5">
      <w:numFmt w:val="bullet"/>
      <w:lvlText w:val="•"/>
      <w:lvlJc w:val="left"/>
      <w:pPr>
        <w:ind w:left="5673" w:hanging="377"/>
      </w:pPr>
      <w:rPr>
        <w:rFonts w:hint="default"/>
        <w:lang w:val="et-EE" w:eastAsia="en-US" w:bidi="ar-SA"/>
      </w:rPr>
    </w:lvl>
    <w:lvl w:ilvl="6">
      <w:numFmt w:val="bullet"/>
      <w:lvlText w:val="•"/>
      <w:lvlJc w:val="left"/>
      <w:pPr>
        <w:ind w:left="6579" w:hanging="377"/>
      </w:pPr>
      <w:rPr>
        <w:rFonts w:hint="default"/>
        <w:lang w:val="et-EE" w:eastAsia="en-US" w:bidi="ar-SA"/>
      </w:rPr>
    </w:lvl>
    <w:lvl w:ilvl="7">
      <w:numFmt w:val="bullet"/>
      <w:lvlText w:val="•"/>
      <w:lvlJc w:val="left"/>
      <w:pPr>
        <w:ind w:left="7486" w:hanging="377"/>
      </w:pPr>
      <w:rPr>
        <w:rFonts w:hint="default"/>
        <w:lang w:val="et-EE" w:eastAsia="en-US" w:bidi="ar-SA"/>
      </w:rPr>
    </w:lvl>
    <w:lvl w:ilvl="8">
      <w:numFmt w:val="bullet"/>
      <w:lvlText w:val="•"/>
      <w:lvlJc w:val="left"/>
      <w:pPr>
        <w:ind w:left="8393" w:hanging="377"/>
      </w:pPr>
      <w:rPr>
        <w:rFonts w:hint="default"/>
        <w:lang w:val="et-EE" w:eastAsia="en-US" w:bidi="ar-SA"/>
      </w:rPr>
    </w:lvl>
  </w:abstractNum>
  <w:abstractNum w:abstractNumId="2" w15:restartNumberingAfterBreak="0">
    <w:nsid w:val="13B71ABA"/>
    <w:multiLevelType w:val="multilevel"/>
    <w:tmpl w:val="2D800EA4"/>
    <w:lvl w:ilvl="0">
      <w:start w:val="4"/>
      <w:numFmt w:val="decimal"/>
      <w:lvlText w:val="%1"/>
      <w:lvlJc w:val="left"/>
      <w:pPr>
        <w:ind w:left="766" w:hanging="660"/>
        <w:jc w:val="left"/>
      </w:pPr>
      <w:rPr>
        <w:rFonts w:hint="default"/>
        <w:lang w:val="et-EE" w:eastAsia="en-US" w:bidi="ar-SA"/>
      </w:rPr>
    </w:lvl>
    <w:lvl w:ilvl="1">
      <w:start w:val="1"/>
      <w:numFmt w:val="decimal"/>
      <w:lvlText w:val="%1.%2."/>
      <w:lvlJc w:val="left"/>
      <w:pPr>
        <w:ind w:left="766" w:hanging="6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356" w:hanging="60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325" w:hanging="600"/>
      </w:pPr>
      <w:rPr>
        <w:rFonts w:hint="default"/>
        <w:lang w:val="et-EE" w:eastAsia="en-US" w:bidi="ar-SA"/>
      </w:rPr>
    </w:lvl>
    <w:lvl w:ilvl="4">
      <w:numFmt w:val="bullet"/>
      <w:lvlText w:val="•"/>
      <w:lvlJc w:val="left"/>
      <w:pPr>
        <w:ind w:left="4308" w:hanging="600"/>
      </w:pPr>
      <w:rPr>
        <w:rFonts w:hint="default"/>
        <w:lang w:val="et-EE" w:eastAsia="en-US" w:bidi="ar-SA"/>
      </w:rPr>
    </w:lvl>
    <w:lvl w:ilvl="5">
      <w:numFmt w:val="bullet"/>
      <w:lvlText w:val="•"/>
      <w:lvlJc w:val="left"/>
      <w:pPr>
        <w:ind w:left="5291" w:hanging="600"/>
      </w:pPr>
      <w:rPr>
        <w:rFonts w:hint="default"/>
        <w:lang w:val="et-EE" w:eastAsia="en-US" w:bidi="ar-SA"/>
      </w:rPr>
    </w:lvl>
    <w:lvl w:ilvl="6">
      <w:numFmt w:val="bullet"/>
      <w:lvlText w:val="•"/>
      <w:lvlJc w:val="left"/>
      <w:pPr>
        <w:ind w:left="6274" w:hanging="600"/>
      </w:pPr>
      <w:rPr>
        <w:rFonts w:hint="default"/>
        <w:lang w:val="et-EE" w:eastAsia="en-US" w:bidi="ar-SA"/>
      </w:rPr>
    </w:lvl>
    <w:lvl w:ilvl="7">
      <w:numFmt w:val="bullet"/>
      <w:lvlText w:val="•"/>
      <w:lvlJc w:val="left"/>
      <w:pPr>
        <w:ind w:left="7257" w:hanging="600"/>
      </w:pPr>
      <w:rPr>
        <w:rFonts w:hint="default"/>
        <w:lang w:val="et-EE" w:eastAsia="en-US" w:bidi="ar-SA"/>
      </w:rPr>
    </w:lvl>
    <w:lvl w:ilvl="8">
      <w:numFmt w:val="bullet"/>
      <w:lvlText w:val="•"/>
      <w:lvlJc w:val="left"/>
      <w:pPr>
        <w:ind w:left="8240" w:hanging="600"/>
      </w:pPr>
      <w:rPr>
        <w:rFonts w:hint="default"/>
        <w:lang w:val="et-EE" w:eastAsia="en-US" w:bidi="ar-SA"/>
      </w:rPr>
    </w:lvl>
  </w:abstractNum>
  <w:abstractNum w:abstractNumId="3" w15:restartNumberingAfterBreak="0">
    <w:nsid w:val="154A7C29"/>
    <w:multiLevelType w:val="multilevel"/>
    <w:tmpl w:val="2CB233FC"/>
    <w:lvl w:ilvl="0">
      <w:start w:val="10"/>
      <w:numFmt w:val="decimal"/>
      <w:lvlText w:val="%1"/>
      <w:lvlJc w:val="left"/>
      <w:pPr>
        <w:ind w:left="1296" w:hanging="540"/>
        <w:jc w:val="left"/>
      </w:pPr>
      <w:rPr>
        <w:rFonts w:hint="default"/>
        <w:lang w:val="et-EE" w:eastAsia="en-US" w:bidi="ar-SA"/>
      </w:rPr>
    </w:lvl>
    <w:lvl w:ilvl="1">
      <w:start w:val="1"/>
      <w:numFmt w:val="decimal"/>
      <w:lvlText w:val="%1.%2."/>
      <w:lvlJc w:val="left"/>
      <w:pPr>
        <w:ind w:left="1296" w:hanging="5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3081" w:hanging="540"/>
      </w:pPr>
      <w:rPr>
        <w:rFonts w:hint="default"/>
        <w:lang w:val="et-EE" w:eastAsia="en-US" w:bidi="ar-SA"/>
      </w:rPr>
    </w:lvl>
    <w:lvl w:ilvl="3">
      <w:numFmt w:val="bullet"/>
      <w:lvlText w:val="•"/>
      <w:lvlJc w:val="left"/>
      <w:pPr>
        <w:ind w:left="3971" w:hanging="540"/>
      </w:pPr>
      <w:rPr>
        <w:rFonts w:hint="default"/>
        <w:lang w:val="et-EE" w:eastAsia="en-US" w:bidi="ar-SA"/>
      </w:rPr>
    </w:lvl>
    <w:lvl w:ilvl="4">
      <w:numFmt w:val="bullet"/>
      <w:lvlText w:val="•"/>
      <w:lvlJc w:val="left"/>
      <w:pPr>
        <w:ind w:left="4862" w:hanging="540"/>
      </w:pPr>
      <w:rPr>
        <w:rFonts w:hint="default"/>
        <w:lang w:val="et-EE" w:eastAsia="en-US" w:bidi="ar-SA"/>
      </w:rPr>
    </w:lvl>
    <w:lvl w:ilvl="5">
      <w:numFmt w:val="bullet"/>
      <w:lvlText w:val="•"/>
      <w:lvlJc w:val="left"/>
      <w:pPr>
        <w:ind w:left="5753" w:hanging="540"/>
      </w:pPr>
      <w:rPr>
        <w:rFonts w:hint="default"/>
        <w:lang w:val="et-EE" w:eastAsia="en-US" w:bidi="ar-SA"/>
      </w:rPr>
    </w:lvl>
    <w:lvl w:ilvl="6">
      <w:numFmt w:val="bullet"/>
      <w:lvlText w:val="•"/>
      <w:lvlJc w:val="left"/>
      <w:pPr>
        <w:ind w:left="6643" w:hanging="540"/>
      </w:pPr>
      <w:rPr>
        <w:rFonts w:hint="default"/>
        <w:lang w:val="et-EE" w:eastAsia="en-US" w:bidi="ar-SA"/>
      </w:rPr>
    </w:lvl>
    <w:lvl w:ilvl="7">
      <w:numFmt w:val="bullet"/>
      <w:lvlText w:val="•"/>
      <w:lvlJc w:val="left"/>
      <w:pPr>
        <w:ind w:left="7534" w:hanging="540"/>
      </w:pPr>
      <w:rPr>
        <w:rFonts w:hint="default"/>
        <w:lang w:val="et-EE" w:eastAsia="en-US" w:bidi="ar-SA"/>
      </w:rPr>
    </w:lvl>
    <w:lvl w:ilvl="8">
      <w:numFmt w:val="bullet"/>
      <w:lvlText w:val="•"/>
      <w:lvlJc w:val="left"/>
      <w:pPr>
        <w:ind w:left="8425" w:hanging="540"/>
      </w:pPr>
      <w:rPr>
        <w:rFonts w:hint="default"/>
        <w:lang w:val="et-EE" w:eastAsia="en-US" w:bidi="ar-SA"/>
      </w:rPr>
    </w:lvl>
  </w:abstractNum>
  <w:abstractNum w:abstractNumId="4" w15:restartNumberingAfterBreak="0">
    <w:nsid w:val="39D90408"/>
    <w:multiLevelType w:val="multilevel"/>
    <w:tmpl w:val="9AC64DA2"/>
    <w:lvl w:ilvl="0">
      <w:start w:val="3"/>
      <w:numFmt w:val="decimal"/>
      <w:lvlText w:val="%1"/>
      <w:lvlJc w:val="left"/>
      <w:pPr>
        <w:ind w:left="1037" w:hanging="329"/>
        <w:jc w:val="left"/>
      </w:pPr>
      <w:rPr>
        <w:rFonts w:hint="default"/>
        <w:lang w:val="et-EE" w:eastAsia="en-US" w:bidi="ar-SA"/>
      </w:rPr>
    </w:lvl>
    <w:lvl w:ilvl="1">
      <w:start w:val="1"/>
      <w:numFmt w:val="decimal"/>
      <w:lvlText w:val="%1.%2"/>
      <w:lvlJc w:val="left"/>
      <w:pPr>
        <w:ind w:left="1037" w:hanging="329"/>
        <w:jc w:val="left"/>
      </w:pPr>
      <w:rPr>
        <w:rFonts w:ascii="Calibri" w:eastAsia="Calibri" w:hAnsi="Calibri" w:cs="Calibri" w:hint="default"/>
        <w:b w:val="0"/>
        <w:bCs w:val="0"/>
        <w:i w:val="0"/>
        <w:iCs w:val="0"/>
        <w:spacing w:val="0"/>
        <w:w w:val="100"/>
        <w:sz w:val="22"/>
        <w:szCs w:val="22"/>
        <w:lang w:val="et-EE" w:eastAsia="en-US" w:bidi="ar-SA"/>
      </w:rPr>
    </w:lvl>
    <w:lvl w:ilvl="2">
      <w:start w:val="1"/>
      <w:numFmt w:val="decimal"/>
      <w:lvlText w:val="%1.%2.%3"/>
      <w:lvlJc w:val="left"/>
      <w:pPr>
        <w:ind w:left="1205" w:hanging="497"/>
        <w:jc w:val="left"/>
      </w:pPr>
      <w:rPr>
        <w:rFonts w:ascii="Calibri" w:eastAsia="Calibri" w:hAnsi="Calibri" w:cs="Calibri" w:hint="default"/>
        <w:b w:val="0"/>
        <w:bCs w:val="0"/>
        <w:i w:val="0"/>
        <w:iCs w:val="0"/>
        <w:spacing w:val="0"/>
        <w:w w:val="100"/>
        <w:sz w:val="22"/>
        <w:szCs w:val="22"/>
        <w:lang w:val="et-EE" w:eastAsia="en-US" w:bidi="ar-SA"/>
      </w:rPr>
    </w:lvl>
    <w:lvl w:ilvl="3">
      <w:numFmt w:val="bullet"/>
      <w:lvlText w:val="•"/>
      <w:lvlJc w:val="left"/>
      <w:pPr>
        <w:ind w:left="3201" w:hanging="497"/>
      </w:pPr>
      <w:rPr>
        <w:rFonts w:hint="default"/>
        <w:lang w:val="et-EE" w:eastAsia="en-US" w:bidi="ar-SA"/>
      </w:rPr>
    </w:lvl>
    <w:lvl w:ilvl="4">
      <w:numFmt w:val="bullet"/>
      <w:lvlText w:val="•"/>
      <w:lvlJc w:val="left"/>
      <w:pPr>
        <w:ind w:left="4202" w:hanging="497"/>
      </w:pPr>
      <w:rPr>
        <w:rFonts w:hint="default"/>
        <w:lang w:val="et-EE" w:eastAsia="en-US" w:bidi="ar-SA"/>
      </w:rPr>
    </w:lvl>
    <w:lvl w:ilvl="5">
      <w:numFmt w:val="bullet"/>
      <w:lvlText w:val="•"/>
      <w:lvlJc w:val="left"/>
      <w:pPr>
        <w:ind w:left="5202" w:hanging="497"/>
      </w:pPr>
      <w:rPr>
        <w:rFonts w:hint="default"/>
        <w:lang w:val="et-EE" w:eastAsia="en-US" w:bidi="ar-SA"/>
      </w:rPr>
    </w:lvl>
    <w:lvl w:ilvl="6">
      <w:numFmt w:val="bullet"/>
      <w:lvlText w:val="•"/>
      <w:lvlJc w:val="left"/>
      <w:pPr>
        <w:ind w:left="6203" w:hanging="497"/>
      </w:pPr>
      <w:rPr>
        <w:rFonts w:hint="default"/>
        <w:lang w:val="et-EE" w:eastAsia="en-US" w:bidi="ar-SA"/>
      </w:rPr>
    </w:lvl>
    <w:lvl w:ilvl="7">
      <w:numFmt w:val="bullet"/>
      <w:lvlText w:val="•"/>
      <w:lvlJc w:val="left"/>
      <w:pPr>
        <w:ind w:left="7204" w:hanging="497"/>
      </w:pPr>
      <w:rPr>
        <w:rFonts w:hint="default"/>
        <w:lang w:val="et-EE" w:eastAsia="en-US" w:bidi="ar-SA"/>
      </w:rPr>
    </w:lvl>
    <w:lvl w:ilvl="8">
      <w:numFmt w:val="bullet"/>
      <w:lvlText w:val="•"/>
      <w:lvlJc w:val="left"/>
      <w:pPr>
        <w:ind w:left="8204" w:hanging="497"/>
      </w:pPr>
      <w:rPr>
        <w:rFonts w:hint="default"/>
        <w:lang w:val="et-EE" w:eastAsia="en-US" w:bidi="ar-SA"/>
      </w:rPr>
    </w:lvl>
  </w:abstractNum>
  <w:abstractNum w:abstractNumId="5" w15:restartNumberingAfterBreak="0">
    <w:nsid w:val="433E6D96"/>
    <w:multiLevelType w:val="multilevel"/>
    <w:tmpl w:val="AF969F2A"/>
    <w:lvl w:ilvl="0">
      <w:start w:val="6"/>
      <w:numFmt w:val="decimal"/>
      <w:lvlText w:val="%1"/>
      <w:lvlJc w:val="left"/>
      <w:pPr>
        <w:ind w:left="766" w:hanging="356"/>
        <w:jc w:val="left"/>
      </w:pPr>
      <w:rPr>
        <w:rFonts w:hint="default"/>
        <w:lang w:val="et-EE" w:eastAsia="en-US" w:bidi="ar-SA"/>
      </w:rPr>
    </w:lvl>
    <w:lvl w:ilvl="1">
      <w:start w:val="1"/>
      <w:numFmt w:val="decimal"/>
      <w:lvlText w:val="%1.%2"/>
      <w:lvlJc w:val="left"/>
      <w:pPr>
        <w:ind w:left="766" w:hanging="356"/>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649" w:hanging="356"/>
      </w:pPr>
      <w:rPr>
        <w:rFonts w:hint="default"/>
        <w:lang w:val="et-EE" w:eastAsia="en-US" w:bidi="ar-SA"/>
      </w:rPr>
    </w:lvl>
    <w:lvl w:ilvl="3">
      <w:numFmt w:val="bullet"/>
      <w:lvlText w:val="•"/>
      <w:lvlJc w:val="left"/>
      <w:pPr>
        <w:ind w:left="3593" w:hanging="356"/>
      </w:pPr>
      <w:rPr>
        <w:rFonts w:hint="default"/>
        <w:lang w:val="et-EE" w:eastAsia="en-US" w:bidi="ar-SA"/>
      </w:rPr>
    </w:lvl>
    <w:lvl w:ilvl="4">
      <w:numFmt w:val="bullet"/>
      <w:lvlText w:val="•"/>
      <w:lvlJc w:val="left"/>
      <w:pPr>
        <w:ind w:left="4538" w:hanging="356"/>
      </w:pPr>
      <w:rPr>
        <w:rFonts w:hint="default"/>
        <w:lang w:val="et-EE" w:eastAsia="en-US" w:bidi="ar-SA"/>
      </w:rPr>
    </w:lvl>
    <w:lvl w:ilvl="5">
      <w:numFmt w:val="bullet"/>
      <w:lvlText w:val="•"/>
      <w:lvlJc w:val="left"/>
      <w:pPr>
        <w:ind w:left="5483" w:hanging="356"/>
      </w:pPr>
      <w:rPr>
        <w:rFonts w:hint="default"/>
        <w:lang w:val="et-EE" w:eastAsia="en-US" w:bidi="ar-SA"/>
      </w:rPr>
    </w:lvl>
    <w:lvl w:ilvl="6">
      <w:numFmt w:val="bullet"/>
      <w:lvlText w:val="•"/>
      <w:lvlJc w:val="left"/>
      <w:pPr>
        <w:ind w:left="6427" w:hanging="356"/>
      </w:pPr>
      <w:rPr>
        <w:rFonts w:hint="default"/>
        <w:lang w:val="et-EE" w:eastAsia="en-US" w:bidi="ar-SA"/>
      </w:rPr>
    </w:lvl>
    <w:lvl w:ilvl="7">
      <w:numFmt w:val="bullet"/>
      <w:lvlText w:val="•"/>
      <w:lvlJc w:val="left"/>
      <w:pPr>
        <w:ind w:left="7372" w:hanging="356"/>
      </w:pPr>
      <w:rPr>
        <w:rFonts w:hint="default"/>
        <w:lang w:val="et-EE" w:eastAsia="en-US" w:bidi="ar-SA"/>
      </w:rPr>
    </w:lvl>
    <w:lvl w:ilvl="8">
      <w:numFmt w:val="bullet"/>
      <w:lvlText w:val="•"/>
      <w:lvlJc w:val="left"/>
      <w:pPr>
        <w:ind w:left="8317" w:hanging="356"/>
      </w:pPr>
      <w:rPr>
        <w:rFonts w:hint="default"/>
        <w:lang w:val="et-EE" w:eastAsia="en-US" w:bidi="ar-SA"/>
      </w:rPr>
    </w:lvl>
  </w:abstractNum>
  <w:abstractNum w:abstractNumId="6" w15:restartNumberingAfterBreak="0">
    <w:nsid w:val="45691310"/>
    <w:multiLevelType w:val="multilevel"/>
    <w:tmpl w:val="189A50BE"/>
    <w:lvl w:ilvl="0">
      <w:start w:val="3"/>
      <w:numFmt w:val="decimal"/>
      <w:lvlText w:val="%1"/>
      <w:lvlJc w:val="left"/>
      <w:pPr>
        <w:ind w:left="766" w:hanging="452"/>
        <w:jc w:val="left"/>
      </w:pPr>
      <w:rPr>
        <w:rFonts w:hint="default"/>
        <w:lang w:val="et-EE" w:eastAsia="en-US" w:bidi="ar-SA"/>
      </w:rPr>
    </w:lvl>
    <w:lvl w:ilvl="1">
      <w:start w:val="1"/>
      <w:numFmt w:val="decimal"/>
      <w:lvlText w:val="%1.%2."/>
      <w:lvlJc w:val="left"/>
      <w:pPr>
        <w:ind w:left="766" w:hanging="452"/>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649" w:hanging="452"/>
      </w:pPr>
      <w:rPr>
        <w:rFonts w:hint="default"/>
        <w:lang w:val="et-EE" w:eastAsia="en-US" w:bidi="ar-SA"/>
      </w:rPr>
    </w:lvl>
    <w:lvl w:ilvl="3">
      <w:numFmt w:val="bullet"/>
      <w:lvlText w:val="•"/>
      <w:lvlJc w:val="left"/>
      <w:pPr>
        <w:ind w:left="3593" w:hanging="452"/>
      </w:pPr>
      <w:rPr>
        <w:rFonts w:hint="default"/>
        <w:lang w:val="et-EE" w:eastAsia="en-US" w:bidi="ar-SA"/>
      </w:rPr>
    </w:lvl>
    <w:lvl w:ilvl="4">
      <w:numFmt w:val="bullet"/>
      <w:lvlText w:val="•"/>
      <w:lvlJc w:val="left"/>
      <w:pPr>
        <w:ind w:left="4538" w:hanging="452"/>
      </w:pPr>
      <w:rPr>
        <w:rFonts w:hint="default"/>
        <w:lang w:val="et-EE" w:eastAsia="en-US" w:bidi="ar-SA"/>
      </w:rPr>
    </w:lvl>
    <w:lvl w:ilvl="5">
      <w:numFmt w:val="bullet"/>
      <w:lvlText w:val="•"/>
      <w:lvlJc w:val="left"/>
      <w:pPr>
        <w:ind w:left="5483" w:hanging="452"/>
      </w:pPr>
      <w:rPr>
        <w:rFonts w:hint="default"/>
        <w:lang w:val="et-EE" w:eastAsia="en-US" w:bidi="ar-SA"/>
      </w:rPr>
    </w:lvl>
    <w:lvl w:ilvl="6">
      <w:numFmt w:val="bullet"/>
      <w:lvlText w:val="•"/>
      <w:lvlJc w:val="left"/>
      <w:pPr>
        <w:ind w:left="6427" w:hanging="452"/>
      </w:pPr>
      <w:rPr>
        <w:rFonts w:hint="default"/>
        <w:lang w:val="et-EE" w:eastAsia="en-US" w:bidi="ar-SA"/>
      </w:rPr>
    </w:lvl>
    <w:lvl w:ilvl="7">
      <w:numFmt w:val="bullet"/>
      <w:lvlText w:val="•"/>
      <w:lvlJc w:val="left"/>
      <w:pPr>
        <w:ind w:left="7372" w:hanging="452"/>
      </w:pPr>
      <w:rPr>
        <w:rFonts w:hint="default"/>
        <w:lang w:val="et-EE" w:eastAsia="en-US" w:bidi="ar-SA"/>
      </w:rPr>
    </w:lvl>
    <w:lvl w:ilvl="8">
      <w:numFmt w:val="bullet"/>
      <w:lvlText w:val="•"/>
      <w:lvlJc w:val="left"/>
      <w:pPr>
        <w:ind w:left="8317" w:hanging="452"/>
      </w:pPr>
      <w:rPr>
        <w:rFonts w:hint="default"/>
        <w:lang w:val="et-EE" w:eastAsia="en-US" w:bidi="ar-SA"/>
      </w:rPr>
    </w:lvl>
  </w:abstractNum>
  <w:abstractNum w:abstractNumId="7" w15:restartNumberingAfterBreak="0">
    <w:nsid w:val="515157C1"/>
    <w:multiLevelType w:val="hybridMultilevel"/>
    <w:tmpl w:val="962C84D6"/>
    <w:lvl w:ilvl="0" w:tplc="8D1AA38E">
      <w:numFmt w:val="bullet"/>
      <w:lvlText w:val="-"/>
      <w:lvlJc w:val="left"/>
      <w:pPr>
        <w:ind w:left="766" w:hanging="219"/>
      </w:pPr>
      <w:rPr>
        <w:rFonts w:ascii="Times New Roman" w:eastAsia="Times New Roman" w:hAnsi="Times New Roman" w:cs="Times New Roman" w:hint="default"/>
        <w:b w:val="0"/>
        <w:bCs w:val="0"/>
        <w:i w:val="0"/>
        <w:iCs w:val="0"/>
        <w:spacing w:val="0"/>
        <w:w w:val="100"/>
        <w:sz w:val="24"/>
        <w:szCs w:val="24"/>
        <w:lang w:val="et-EE" w:eastAsia="en-US" w:bidi="ar-SA"/>
      </w:rPr>
    </w:lvl>
    <w:lvl w:ilvl="1" w:tplc="EEDA9F50">
      <w:numFmt w:val="bullet"/>
      <w:lvlText w:val="•"/>
      <w:lvlJc w:val="left"/>
      <w:pPr>
        <w:ind w:left="1704" w:hanging="219"/>
      </w:pPr>
      <w:rPr>
        <w:rFonts w:hint="default"/>
        <w:lang w:val="et-EE" w:eastAsia="en-US" w:bidi="ar-SA"/>
      </w:rPr>
    </w:lvl>
    <w:lvl w:ilvl="2" w:tplc="2C74BDCC">
      <w:numFmt w:val="bullet"/>
      <w:lvlText w:val="•"/>
      <w:lvlJc w:val="left"/>
      <w:pPr>
        <w:ind w:left="2649" w:hanging="219"/>
      </w:pPr>
      <w:rPr>
        <w:rFonts w:hint="default"/>
        <w:lang w:val="et-EE" w:eastAsia="en-US" w:bidi="ar-SA"/>
      </w:rPr>
    </w:lvl>
    <w:lvl w:ilvl="3" w:tplc="D012C806">
      <w:numFmt w:val="bullet"/>
      <w:lvlText w:val="•"/>
      <w:lvlJc w:val="left"/>
      <w:pPr>
        <w:ind w:left="3593" w:hanging="219"/>
      </w:pPr>
      <w:rPr>
        <w:rFonts w:hint="default"/>
        <w:lang w:val="et-EE" w:eastAsia="en-US" w:bidi="ar-SA"/>
      </w:rPr>
    </w:lvl>
    <w:lvl w:ilvl="4" w:tplc="1436D306">
      <w:numFmt w:val="bullet"/>
      <w:lvlText w:val="•"/>
      <w:lvlJc w:val="left"/>
      <w:pPr>
        <w:ind w:left="4538" w:hanging="219"/>
      </w:pPr>
      <w:rPr>
        <w:rFonts w:hint="default"/>
        <w:lang w:val="et-EE" w:eastAsia="en-US" w:bidi="ar-SA"/>
      </w:rPr>
    </w:lvl>
    <w:lvl w:ilvl="5" w:tplc="35406124">
      <w:numFmt w:val="bullet"/>
      <w:lvlText w:val="•"/>
      <w:lvlJc w:val="left"/>
      <w:pPr>
        <w:ind w:left="5483" w:hanging="219"/>
      </w:pPr>
      <w:rPr>
        <w:rFonts w:hint="default"/>
        <w:lang w:val="et-EE" w:eastAsia="en-US" w:bidi="ar-SA"/>
      </w:rPr>
    </w:lvl>
    <w:lvl w:ilvl="6" w:tplc="0C6849AE">
      <w:numFmt w:val="bullet"/>
      <w:lvlText w:val="•"/>
      <w:lvlJc w:val="left"/>
      <w:pPr>
        <w:ind w:left="6427" w:hanging="219"/>
      </w:pPr>
      <w:rPr>
        <w:rFonts w:hint="default"/>
        <w:lang w:val="et-EE" w:eastAsia="en-US" w:bidi="ar-SA"/>
      </w:rPr>
    </w:lvl>
    <w:lvl w:ilvl="7" w:tplc="20B29452">
      <w:numFmt w:val="bullet"/>
      <w:lvlText w:val="•"/>
      <w:lvlJc w:val="left"/>
      <w:pPr>
        <w:ind w:left="7372" w:hanging="219"/>
      </w:pPr>
      <w:rPr>
        <w:rFonts w:hint="default"/>
        <w:lang w:val="et-EE" w:eastAsia="en-US" w:bidi="ar-SA"/>
      </w:rPr>
    </w:lvl>
    <w:lvl w:ilvl="8" w:tplc="84E48BB6">
      <w:numFmt w:val="bullet"/>
      <w:lvlText w:val="•"/>
      <w:lvlJc w:val="left"/>
      <w:pPr>
        <w:ind w:left="8317" w:hanging="219"/>
      </w:pPr>
      <w:rPr>
        <w:rFonts w:hint="default"/>
        <w:lang w:val="et-EE" w:eastAsia="en-US" w:bidi="ar-SA"/>
      </w:rPr>
    </w:lvl>
  </w:abstractNum>
  <w:abstractNum w:abstractNumId="8" w15:restartNumberingAfterBreak="0">
    <w:nsid w:val="54E22183"/>
    <w:multiLevelType w:val="multilevel"/>
    <w:tmpl w:val="C5C0D534"/>
    <w:lvl w:ilvl="0">
      <w:start w:val="11"/>
      <w:numFmt w:val="decimal"/>
      <w:lvlText w:val="%1"/>
      <w:lvlJc w:val="left"/>
      <w:pPr>
        <w:ind w:left="1296" w:hanging="540"/>
        <w:jc w:val="left"/>
      </w:pPr>
      <w:rPr>
        <w:rFonts w:hint="default"/>
        <w:lang w:val="et-EE" w:eastAsia="en-US" w:bidi="ar-SA"/>
      </w:rPr>
    </w:lvl>
    <w:lvl w:ilvl="1">
      <w:start w:val="1"/>
      <w:numFmt w:val="decimal"/>
      <w:lvlText w:val="%1.%2."/>
      <w:lvlJc w:val="left"/>
      <w:pPr>
        <w:ind w:left="1296" w:hanging="5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848" w:hanging="1083"/>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699" w:hanging="1083"/>
      </w:pPr>
      <w:rPr>
        <w:rFonts w:hint="default"/>
        <w:lang w:val="et-EE" w:eastAsia="en-US" w:bidi="ar-SA"/>
      </w:rPr>
    </w:lvl>
    <w:lvl w:ilvl="4">
      <w:numFmt w:val="bullet"/>
      <w:lvlText w:val="•"/>
      <w:lvlJc w:val="left"/>
      <w:pPr>
        <w:ind w:left="4628" w:hanging="1083"/>
      </w:pPr>
      <w:rPr>
        <w:rFonts w:hint="default"/>
        <w:lang w:val="et-EE" w:eastAsia="en-US" w:bidi="ar-SA"/>
      </w:rPr>
    </w:lvl>
    <w:lvl w:ilvl="5">
      <w:numFmt w:val="bullet"/>
      <w:lvlText w:val="•"/>
      <w:lvlJc w:val="left"/>
      <w:pPr>
        <w:ind w:left="5558" w:hanging="1083"/>
      </w:pPr>
      <w:rPr>
        <w:rFonts w:hint="default"/>
        <w:lang w:val="et-EE" w:eastAsia="en-US" w:bidi="ar-SA"/>
      </w:rPr>
    </w:lvl>
    <w:lvl w:ilvl="6">
      <w:numFmt w:val="bullet"/>
      <w:lvlText w:val="•"/>
      <w:lvlJc w:val="left"/>
      <w:pPr>
        <w:ind w:left="6488" w:hanging="1083"/>
      </w:pPr>
      <w:rPr>
        <w:rFonts w:hint="default"/>
        <w:lang w:val="et-EE" w:eastAsia="en-US" w:bidi="ar-SA"/>
      </w:rPr>
    </w:lvl>
    <w:lvl w:ilvl="7">
      <w:numFmt w:val="bullet"/>
      <w:lvlText w:val="•"/>
      <w:lvlJc w:val="left"/>
      <w:pPr>
        <w:ind w:left="7417" w:hanging="1083"/>
      </w:pPr>
      <w:rPr>
        <w:rFonts w:hint="default"/>
        <w:lang w:val="et-EE" w:eastAsia="en-US" w:bidi="ar-SA"/>
      </w:rPr>
    </w:lvl>
    <w:lvl w:ilvl="8">
      <w:numFmt w:val="bullet"/>
      <w:lvlText w:val="•"/>
      <w:lvlJc w:val="left"/>
      <w:pPr>
        <w:ind w:left="8347" w:hanging="1083"/>
      </w:pPr>
      <w:rPr>
        <w:rFonts w:hint="default"/>
        <w:lang w:val="et-EE" w:eastAsia="en-US" w:bidi="ar-SA"/>
      </w:rPr>
    </w:lvl>
  </w:abstractNum>
  <w:abstractNum w:abstractNumId="9" w15:restartNumberingAfterBreak="0">
    <w:nsid w:val="559E63B9"/>
    <w:multiLevelType w:val="multilevel"/>
    <w:tmpl w:val="03C8630A"/>
    <w:lvl w:ilvl="0">
      <w:start w:val="8"/>
      <w:numFmt w:val="decimal"/>
      <w:lvlText w:val="%1"/>
      <w:lvlJc w:val="left"/>
      <w:pPr>
        <w:ind w:left="766" w:hanging="466"/>
        <w:jc w:val="left"/>
      </w:pPr>
      <w:rPr>
        <w:rFonts w:hint="default"/>
        <w:lang w:val="et-EE" w:eastAsia="en-US" w:bidi="ar-SA"/>
      </w:rPr>
    </w:lvl>
    <w:lvl w:ilvl="1">
      <w:start w:val="1"/>
      <w:numFmt w:val="decimal"/>
      <w:lvlText w:val="%1.%2."/>
      <w:lvlJc w:val="left"/>
      <w:pPr>
        <w:ind w:left="766" w:hanging="466"/>
        <w:jc w:val="left"/>
      </w:pPr>
      <w:rPr>
        <w:rFonts w:ascii="Times New Roman" w:eastAsia="Times New Roman" w:hAnsi="Times New Roman" w:cs="Times New Roman" w:hint="default"/>
        <w:b w:val="0"/>
        <w:bCs w:val="0"/>
        <w:i w:val="0"/>
        <w:iCs w:val="0"/>
        <w:spacing w:val="0"/>
        <w:w w:val="94"/>
        <w:sz w:val="24"/>
        <w:szCs w:val="24"/>
        <w:lang w:val="et-EE" w:eastAsia="en-US" w:bidi="ar-SA"/>
      </w:rPr>
    </w:lvl>
    <w:lvl w:ilvl="2">
      <w:numFmt w:val="bullet"/>
      <w:lvlText w:val="•"/>
      <w:lvlJc w:val="left"/>
      <w:pPr>
        <w:ind w:left="2649" w:hanging="466"/>
      </w:pPr>
      <w:rPr>
        <w:rFonts w:hint="default"/>
        <w:lang w:val="et-EE" w:eastAsia="en-US" w:bidi="ar-SA"/>
      </w:rPr>
    </w:lvl>
    <w:lvl w:ilvl="3">
      <w:numFmt w:val="bullet"/>
      <w:lvlText w:val="•"/>
      <w:lvlJc w:val="left"/>
      <w:pPr>
        <w:ind w:left="3593" w:hanging="466"/>
      </w:pPr>
      <w:rPr>
        <w:rFonts w:hint="default"/>
        <w:lang w:val="et-EE" w:eastAsia="en-US" w:bidi="ar-SA"/>
      </w:rPr>
    </w:lvl>
    <w:lvl w:ilvl="4">
      <w:numFmt w:val="bullet"/>
      <w:lvlText w:val="•"/>
      <w:lvlJc w:val="left"/>
      <w:pPr>
        <w:ind w:left="4538" w:hanging="466"/>
      </w:pPr>
      <w:rPr>
        <w:rFonts w:hint="default"/>
        <w:lang w:val="et-EE" w:eastAsia="en-US" w:bidi="ar-SA"/>
      </w:rPr>
    </w:lvl>
    <w:lvl w:ilvl="5">
      <w:numFmt w:val="bullet"/>
      <w:lvlText w:val="•"/>
      <w:lvlJc w:val="left"/>
      <w:pPr>
        <w:ind w:left="5483" w:hanging="466"/>
      </w:pPr>
      <w:rPr>
        <w:rFonts w:hint="default"/>
        <w:lang w:val="et-EE" w:eastAsia="en-US" w:bidi="ar-SA"/>
      </w:rPr>
    </w:lvl>
    <w:lvl w:ilvl="6">
      <w:numFmt w:val="bullet"/>
      <w:lvlText w:val="•"/>
      <w:lvlJc w:val="left"/>
      <w:pPr>
        <w:ind w:left="6427" w:hanging="466"/>
      </w:pPr>
      <w:rPr>
        <w:rFonts w:hint="default"/>
        <w:lang w:val="et-EE" w:eastAsia="en-US" w:bidi="ar-SA"/>
      </w:rPr>
    </w:lvl>
    <w:lvl w:ilvl="7">
      <w:numFmt w:val="bullet"/>
      <w:lvlText w:val="•"/>
      <w:lvlJc w:val="left"/>
      <w:pPr>
        <w:ind w:left="7372" w:hanging="466"/>
      </w:pPr>
      <w:rPr>
        <w:rFonts w:hint="default"/>
        <w:lang w:val="et-EE" w:eastAsia="en-US" w:bidi="ar-SA"/>
      </w:rPr>
    </w:lvl>
    <w:lvl w:ilvl="8">
      <w:numFmt w:val="bullet"/>
      <w:lvlText w:val="•"/>
      <w:lvlJc w:val="left"/>
      <w:pPr>
        <w:ind w:left="8317" w:hanging="466"/>
      </w:pPr>
      <w:rPr>
        <w:rFonts w:hint="default"/>
        <w:lang w:val="et-EE" w:eastAsia="en-US" w:bidi="ar-SA"/>
      </w:rPr>
    </w:lvl>
  </w:abstractNum>
  <w:abstractNum w:abstractNumId="10" w15:restartNumberingAfterBreak="0">
    <w:nsid w:val="5A540105"/>
    <w:multiLevelType w:val="hybridMultilevel"/>
    <w:tmpl w:val="724417DC"/>
    <w:lvl w:ilvl="0" w:tplc="9F6A434A">
      <w:numFmt w:val="bullet"/>
      <w:lvlText w:val="-"/>
      <w:lvlJc w:val="left"/>
      <w:pPr>
        <w:ind w:left="766" w:hanging="709"/>
      </w:pPr>
      <w:rPr>
        <w:rFonts w:ascii="Times New Roman" w:eastAsia="Times New Roman" w:hAnsi="Times New Roman" w:cs="Times New Roman" w:hint="default"/>
        <w:b w:val="0"/>
        <w:bCs w:val="0"/>
        <w:i w:val="0"/>
        <w:iCs w:val="0"/>
        <w:spacing w:val="0"/>
        <w:w w:val="100"/>
        <w:sz w:val="24"/>
        <w:szCs w:val="24"/>
        <w:lang w:val="et-EE" w:eastAsia="en-US" w:bidi="ar-SA"/>
      </w:rPr>
    </w:lvl>
    <w:lvl w:ilvl="1" w:tplc="D9E8197C">
      <w:numFmt w:val="bullet"/>
      <w:lvlText w:val="•"/>
      <w:lvlJc w:val="left"/>
      <w:pPr>
        <w:ind w:left="1704" w:hanging="709"/>
      </w:pPr>
      <w:rPr>
        <w:rFonts w:hint="default"/>
        <w:lang w:val="et-EE" w:eastAsia="en-US" w:bidi="ar-SA"/>
      </w:rPr>
    </w:lvl>
    <w:lvl w:ilvl="2" w:tplc="2CF401A2">
      <w:numFmt w:val="bullet"/>
      <w:lvlText w:val="•"/>
      <w:lvlJc w:val="left"/>
      <w:pPr>
        <w:ind w:left="2649" w:hanging="709"/>
      </w:pPr>
      <w:rPr>
        <w:rFonts w:hint="default"/>
        <w:lang w:val="et-EE" w:eastAsia="en-US" w:bidi="ar-SA"/>
      </w:rPr>
    </w:lvl>
    <w:lvl w:ilvl="3" w:tplc="FB8E309C">
      <w:numFmt w:val="bullet"/>
      <w:lvlText w:val="•"/>
      <w:lvlJc w:val="left"/>
      <w:pPr>
        <w:ind w:left="3593" w:hanging="709"/>
      </w:pPr>
      <w:rPr>
        <w:rFonts w:hint="default"/>
        <w:lang w:val="et-EE" w:eastAsia="en-US" w:bidi="ar-SA"/>
      </w:rPr>
    </w:lvl>
    <w:lvl w:ilvl="4" w:tplc="24A413B2">
      <w:numFmt w:val="bullet"/>
      <w:lvlText w:val="•"/>
      <w:lvlJc w:val="left"/>
      <w:pPr>
        <w:ind w:left="4538" w:hanging="709"/>
      </w:pPr>
      <w:rPr>
        <w:rFonts w:hint="default"/>
        <w:lang w:val="et-EE" w:eastAsia="en-US" w:bidi="ar-SA"/>
      </w:rPr>
    </w:lvl>
    <w:lvl w:ilvl="5" w:tplc="FCFA9CF8">
      <w:numFmt w:val="bullet"/>
      <w:lvlText w:val="•"/>
      <w:lvlJc w:val="left"/>
      <w:pPr>
        <w:ind w:left="5483" w:hanging="709"/>
      </w:pPr>
      <w:rPr>
        <w:rFonts w:hint="default"/>
        <w:lang w:val="et-EE" w:eastAsia="en-US" w:bidi="ar-SA"/>
      </w:rPr>
    </w:lvl>
    <w:lvl w:ilvl="6" w:tplc="56102526">
      <w:numFmt w:val="bullet"/>
      <w:lvlText w:val="•"/>
      <w:lvlJc w:val="left"/>
      <w:pPr>
        <w:ind w:left="6427" w:hanging="709"/>
      </w:pPr>
      <w:rPr>
        <w:rFonts w:hint="default"/>
        <w:lang w:val="et-EE" w:eastAsia="en-US" w:bidi="ar-SA"/>
      </w:rPr>
    </w:lvl>
    <w:lvl w:ilvl="7" w:tplc="89980048">
      <w:numFmt w:val="bullet"/>
      <w:lvlText w:val="•"/>
      <w:lvlJc w:val="left"/>
      <w:pPr>
        <w:ind w:left="7372" w:hanging="709"/>
      </w:pPr>
      <w:rPr>
        <w:rFonts w:hint="default"/>
        <w:lang w:val="et-EE" w:eastAsia="en-US" w:bidi="ar-SA"/>
      </w:rPr>
    </w:lvl>
    <w:lvl w:ilvl="8" w:tplc="2BB08CA4">
      <w:numFmt w:val="bullet"/>
      <w:lvlText w:val="•"/>
      <w:lvlJc w:val="left"/>
      <w:pPr>
        <w:ind w:left="8317" w:hanging="709"/>
      </w:pPr>
      <w:rPr>
        <w:rFonts w:hint="default"/>
        <w:lang w:val="et-EE" w:eastAsia="en-US" w:bidi="ar-SA"/>
      </w:rPr>
    </w:lvl>
  </w:abstractNum>
  <w:abstractNum w:abstractNumId="11" w15:restartNumberingAfterBreak="0">
    <w:nsid w:val="5C242AF0"/>
    <w:multiLevelType w:val="multilevel"/>
    <w:tmpl w:val="E9B8D6C4"/>
    <w:lvl w:ilvl="0">
      <w:start w:val="5"/>
      <w:numFmt w:val="decimal"/>
      <w:lvlText w:val="%1"/>
      <w:lvlJc w:val="left"/>
      <w:pPr>
        <w:ind w:left="766" w:hanging="382"/>
        <w:jc w:val="left"/>
      </w:pPr>
      <w:rPr>
        <w:rFonts w:hint="default"/>
        <w:lang w:val="et-EE" w:eastAsia="en-US" w:bidi="ar-SA"/>
      </w:rPr>
    </w:lvl>
    <w:lvl w:ilvl="1">
      <w:start w:val="1"/>
      <w:numFmt w:val="decimal"/>
      <w:lvlText w:val="%1.%2"/>
      <w:lvlJc w:val="left"/>
      <w:pPr>
        <w:ind w:left="766" w:hanging="382"/>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766"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593" w:hanging="567"/>
      </w:pPr>
      <w:rPr>
        <w:rFonts w:hint="default"/>
        <w:lang w:val="et-EE" w:eastAsia="en-US" w:bidi="ar-SA"/>
      </w:rPr>
    </w:lvl>
    <w:lvl w:ilvl="4">
      <w:numFmt w:val="bullet"/>
      <w:lvlText w:val="•"/>
      <w:lvlJc w:val="left"/>
      <w:pPr>
        <w:ind w:left="4538" w:hanging="567"/>
      </w:pPr>
      <w:rPr>
        <w:rFonts w:hint="default"/>
        <w:lang w:val="et-EE" w:eastAsia="en-US" w:bidi="ar-SA"/>
      </w:rPr>
    </w:lvl>
    <w:lvl w:ilvl="5">
      <w:numFmt w:val="bullet"/>
      <w:lvlText w:val="•"/>
      <w:lvlJc w:val="left"/>
      <w:pPr>
        <w:ind w:left="5483" w:hanging="567"/>
      </w:pPr>
      <w:rPr>
        <w:rFonts w:hint="default"/>
        <w:lang w:val="et-EE" w:eastAsia="en-US" w:bidi="ar-SA"/>
      </w:rPr>
    </w:lvl>
    <w:lvl w:ilvl="6">
      <w:numFmt w:val="bullet"/>
      <w:lvlText w:val="•"/>
      <w:lvlJc w:val="left"/>
      <w:pPr>
        <w:ind w:left="6427" w:hanging="567"/>
      </w:pPr>
      <w:rPr>
        <w:rFonts w:hint="default"/>
        <w:lang w:val="et-EE" w:eastAsia="en-US" w:bidi="ar-SA"/>
      </w:rPr>
    </w:lvl>
    <w:lvl w:ilvl="7">
      <w:numFmt w:val="bullet"/>
      <w:lvlText w:val="•"/>
      <w:lvlJc w:val="left"/>
      <w:pPr>
        <w:ind w:left="7372" w:hanging="567"/>
      </w:pPr>
      <w:rPr>
        <w:rFonts w:hint="default"/>
        <w:lang w:val="et-EE" w:eastAsia="en-US" w:bidi="ar-SA"/>
      </w:rPr>
    </w:lvl>
    <w:lvl w:ilvl="8">
      <w:numFmt w:val="bullet"/>
      <w:lvlText w:val="•"/>
      <w:lvlJc w:val="left"/>
      <w:pPr>
        <w:ind w:left="8317" w:hanging="567"/>
      </w:pPr>
      <w:rPr>
        <w:rFonts w:hint="default"/>
        <w:lang w:val="et-EE" w:eastAsia="en-US" w:bidi="ar-SA"/>
      </w:rPr>
    </w:lvl>
  </w:abstractNum>
  <w:abstractNum w:abstractNumId="12" w15:restartNumberingAfterBreak="0">
    <w:nsid w:val="6C3B6BD0"/>
    <w:multiLevelType w:val="multilevel"/>
    <w:tmpl w:val="D1A08D7A"/>
    <w:lvl w:ilvl="0">
      <w:start w:val="1"/>
      <w:numFmt w:val="decimal"/>
      <w:lvlText w:val="%1."/>
      <w:lvlJc w:val="left"/>
      <w:pPr>
        <w:ind w:left="877" w:hanging="170"/>
        <w:jc w:val="left"/>
      </w:pPr>
      <w:rPr>
        <w:rFonts w:hint="default"/>
        <w:spacing w:val="0"/>
        <w:w w:val="88"/>
        <w:lang w:val="et-EE" w:eastAsia="en-US" w:bidi="ar-SA"/>
      </w:rPr>
    </w:lvl>
    <w:lvl w:ilvl="1">
      <w:start w:val="1"/>
      <w:numFmt w:val="decimal"/>
      <w:lvlText w:val="%1.%2."/>
      <w:lvlJc w:val="left"/>
      <w:pPr>
        <w:ind w:left="1045" w:hanging="337"/>
        <w:jc w:val="left"/>
      </w:pPr>
      <w:rPr>
        <w:rFonts w:ascii="Calibri" w:eastAsia="Calibri" w:hAnsi="Calibri" w:cs="Calibri" w:hint="default"/>
        <w:b w:val="0"/>
        <w:bCs w:val="0"/>
        <w:i w:val="0"/>
        <w:iCs w:val="0"/>
        <w:spacing w:val="-1"/>
        <w:w w:val="100"/>
        <w:sz w:val="20"/>
        <w:szCs w:val="20"/>
        <w:lang w:val="et-EE" w:eastAsia="en-US" w:bidi="ar-SA"/>
      </w:rPr>
    </w:lvl>
    <w:lvl w:ilvl="2">
      <w:numFmt w:val="bullet"/>
      <w:lvlText w:val="•"/>
      <w:lvlJc w:val="left"/>
      <w:pPr>
        <w:ind w:left="1100" w:hanging="337"/>
      </w:pPr>
      <w:rPr>
        <w:rFonts w:hint="default"/>
        <w:lang w:val="et-EE" w:eastAsia="en-US" w:bidi="ar-SA"/>
      </w:rPr>
    </w:lvl>
    <w:lvl w:ilvl="3">
      <w:numFmt w:val="bullet"/>
      <w:lvlText w:val="•"/>
      <w:lvlJc w:val="left"/>
      <w:pPr>
        <w:ind w:left="2238" w:hanging="337"/>
      </w:pPr>
      <w:rPr>
        <w:rFonts w:hint="default"/>
        <w:lang w:val="et-EE" w:eastAsia="en-US" w:bidi="ar-SA"/>
      </w:rPr>
    </w:lvl>
    <w:lvl w:ilvl="4">
      <w:numFmt w:val="bullet"/>
      <w:lvlText w:val="•"/>
      <w:lvlJc w:val="left"/>
      <w:pPr>
        <w:ind w:left="3376" w:hanging="337"/>
      </w:pPr>
      <w:rPr>
        <w:rFonts w:hint="default"/>
        <w:lang w:val="et-EE" w:eastAsia="en-US" w:bidi="ar-SA"/>
      </w:rPr>
    </w:lvl>
    <w:lvl w:ilvl="5">
      <w:numFmt w:val="bullet"/>
      <w:lvlText w:val="•"/>
      <w:lvlJc w:val="left"/>
      <w:pPr>
        <w:ind w:left="4514" w:hanging="337"/>
      </w:pPr>
      <w:rPr>
        <w:rFonts w:hint="default"/>
        <w:lang w:val="et-EE" w:eastAsia="en-US" w:bidi="ar-SA"/>
      </w:rPr>
    </w:lvl>
    <w:lvl w:ilvl="6">
      <w:numFmt w:val="bullet"/>
      <w:lvlText w:val="•"/>
      <w:lvlJc w:val="left"/>
      <w:pPr>
        <w:ind w:left="5653" w:hanging="337"/>
      </w:pPr>
      <w:rPr>
        <w:rFonts w:hint="default"/>
        <w:lang w:val="et-EE" w:eastAsia="en-US" w:bidi="ar-SA"/>
      </w:rPr>
    </w:lvl>
    <w:lvl w:ilvl="7">
      <w:numFmt w:val="bullet"/>
      <w:lvlText w:val="•"/>
      <w:lvlJc w:val="left"/>
      <w:pPr>
        <w:ind w:left="6791" w:hanging="337"/>
      </w:pPr>
      <w:rPr>
        <w:rFonts w:hint="default"/>
        <w:lang w:val="et-EE" w:eastAsia="en-US" w:bidi="ar-SA"/>
      </w:rPr>
    </w:lvl>
    <w:lvl w:ilvl="8">
      <w:numFmt w:val="bullet"/>
      <w:lvlText w:val="•"/>
      <w:lvlJc w:val="left"/>
      <w:pPr>
        <w:ind w:left="7929" w:hanging="337"/>
      </w:pPr>
      <w:rPr>
        <w:rFonts w:hint="default"/>
        <w:lang w:val="et-EE" w:eastAsia="en-US" w:bidi="ar-SA"/>
      </w:rPr>
    </w:lvl>
  </w:abstractNum>
  <w:abstractNum w:abstractNumId="13" w15:restartNumberingAfterBreak="0">
    <w:nsid w:val="7519145B"/>
    <w:multiLevelType w:val="multilevel"/>
    <w:tmpl w:val="3B96728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7456B7"/>
    <w:multiLevelType w:val="hybridMultilevel"/>
    <w:tmpl w:val="E03285A2"/>
    <w:lvl w:ilvl="0" w:tplc="38B6F458">
      <w:start w:val="1"/>
      <w:numFmt w:val="upperRoman"/>
      <w:lvlText w:val="%1"/>
      <w:lvlJc w:val="left"/>
      <w:pPr>
        <w:ind w:left="1509" w:hanging="754"/>
        <w:jc w:val="left"/>
      </w:pPr>
      <w:rPr>
        <w:rFonts w:ascii="Times New Roman" w:eastAsia="Times New Roman" w:hAnsi="Times New Roman" w:cs="Times New Roman" w:hint="default"/>
        <w:b/>
        <w:bCs/>
        <w:i w:val="0"/>
        <w:iCs w:val="0"/>
        <w:spacing w:val="0"/>
        <w:w w:val="100"/>
        <w:sz w:val="24"/>
        <w:szCs w:val="24"/>
        <w:lang w:val="et-EE" w:eastAsia="en-US" w:bidi="ar-SA"/>
      </w:rPr>
    </w:lvl>
    <w:lvl w:ilvl="1" w:tplc="6360D7CA">
      <w:numFmt w:val="bullet"/>
      <w:lvlText w:val="•"/>
      <w:lvlJc w:val="left"/>
      <w:pPr>
        <w:ind w:left="2370" w:hanging="754"/>
      </w:pPr>
      <w:rPr>
        <w:rFonts w:hint="default"/>
        <w:lang w:val="et-EE" w:eastAsia="en-US" w:bidi="ar-SA"/>
      </w:rPr>
    </w:lvl>
    <w:lvl w:ilvl="2" w:tplc="DB280DFA">
      <w:numFmt w:val="bullet"/>
      <w:lvlText w:val="•"/>
      <w:lvlJc w:val="left"/>
      <w:pPr>
        <w:ind w:left="3241" w:hanging="754"/>
      </w:pPr>
      <w:rPr>
        <w:rFonts w:hint="default"/>
        <w:lang w:val="et-EE" w:eastAsia="en-US" w:bidi="ar-SA"/>
      </w:rPr>
    </w:lvl>
    <w:lvl w:ilvl="3" w:tplc="7E3639B6">
      <w:numFmt w:val="bullet"/>
      <w:lvlText w:val="•"/>
      <w:lvlJc w:val="left"/>
      <w:pPr>
        <w:ind w:left="4111" w:hanging="754"/>
      </w:pPr>
      <w:rPr>
        <w:rFonts w:hint="default"/>
        <w:lang w:val="et-EE" w:eastAsia="en-US" w:bidi="ar-SA"/>
      </w:rPr>
    </w:lvl>
    <w:lvl w:ilvl="4" w:tplc="8892DF9C">
      <w:numFmt w:val="bullet"/>
      <w:lvlText w:val="•"/>
      <w:lvlJc w:val="left"/>
      <w:pPr>
        <w:ind w:left="4982" w:hanging="754"/>
      </w:pPr>
      <w:rPr>
        <w:rFonts w:hint="default"/>
        <w:lang w:val="et-EE" w:eastAsia="en-US" w:bidi="ar-SA"/>
      </w:rPr>
    </w:lvl>
    <w:lvl w:ilvl="5" w:tplc="0080919C">
      <w:numFmt w:val="bullet"/>
      <w:lvlText w:val="•"/>
      <w:lvlJc w:val="left"/>
      <w:pPr>
        <w:ind w:left="5853" w:hanging="754"/>
      </w:pPr>
      <w:rPr>
        <w:rFonts w:hint="default"/>
        <w:lang w:val="et-EE" w:eastAsia="en-US" w:bidi="ar-SA"/>
      </w:rPr>
    </w:lvl>
    <w:lvl w:ilvl="6" w:tplc="B5F04192">
      <w:numFmt w:val="bullet"/>
      <w:lvlText w:val="•"/>
      <w:lvlJc w:val="left"/>
      <w:pPr>
        <w:ind w:left="6723" w:hanging="754"/>
      </w:pPr>
      <w:rPr>
        <w:rFonts w:hint="default"/>
        <w:lang w:val="et-EE" w:eastAsia="en-US" w:bidi="ar-SA"/>
      </w:rPr>
    </w:lvl>
    <w:lvl w:ilvl="7" w:tplc="FD180D1A">
      <w:numFmt w:val="bullet"/>
      <w:lvlText w:val="•"/>
      <w:lvlJc w:val="left"/>
      <w:pPr>
        <w:ind w:left="7594" w:hanging="754"/>
      </w:pPr>
      <w:rPr>
        <w:rFonts w:hint="default"/>
        <w:lang w:val="et-EE" w:eastAsia="en-US" w:bidi="ar-SA"/>
      </w:rPr>
    </w:lvl>
    <w:lvl w:ilvl="8" w:tplc="E5D0F34E">
      <w:numFmt w:val="bullet"/>
      <w:lvlText w:val="•"/>
      <w:lvlJc w:val="left"/>
      <w:pPr>
        <w:ind w:left="8465" w:hanging="754"/>
      </w:pPr>
      <w:rPr>
        <w:rFonts w:hint="default"/>
        <w:lang w:val="et-EE" w:eastAsia="en-US" w:bidi="ar-SA"/>
      </w:rPr>
    </w:lvl>
  </w:abstractNum>
  <w:abstractNum w:abstractNumId="15" w15:restartNumberingAfterBreak="0">
    <w:nsid w:val="7A60121B"/>
    <w:multiLevelType w:val="multilevel"/>
    <w:tmpl w:val="9C12C3AC"/>
    <w:lvl w:ilvl="0">
      <w:start w:val="9"/>
      <w:numFmt w:val="decimal"/>
      <w:lvlText w:val="%1"/>
      <w:lvlJc w:val="left"/>
      <w:pPr>
        <w:ind w:left="766" w:hanging="413"/>
        <w:jc w:val="left"/>
      </w:pPr>
      <w:rPr>
        <w:rFonts w:hint="default"/>
        <w:lang w:val="et-EE" w:eastAsia="en-US" w:bidi="ar-SA"/>
      </w:rPr>
    </w:lvl>
    <w:lvl w:ilvl="1">
      <w:start w:val="1"/>
      <w:numFmt w:val="decimal"/>
      <w:lvlText w:val="%1.%2."/>
      <w:lvlJc w:val="left"/>
      <w:pPr>
        <w:ind w:left="766" w:hanging="413"/>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766" w:hanging="605"/>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593" w:hanging="605"/>
      </w:pPr>
      <w:rPr>
        <w:rFonts w:hint="default"/>
        <w:lang w:val="et-EE" w:eastAsia="en-US" w:bidi="ar-SA"/>
      </w:rPr>
    </w:lvl>
    <w:lvl w:ilvl="4">
      <w:numFmt w:val="bullet"/>
      <w:lvlText w:val="•"/>
      <w:lvlJc w:val="left"/>
      <w:pPr>
        <w:ind w:left="4538" w:hanging="605"/>
      </w:pPr>
      <w:rPr>
        <w:rFonts w:hint="default"/>
        <w:lang w:val="et-EE" w:eastAsia="en-US" w:bidi="ar-SA"/>
      </w:rPr>
    </w:lvl>
    <w:lvl w:ilvl="5">
      <w:numFmt w:val="bullet"/>
      <w:lvlText w:val="•"/>
      <w:lvlJc w:val="left"/>
      <w:pPr>
        <w:ind w:left="5483" w:hanging="605"/>
      </w:pPr>
      <w:rPr>
        <w:rFonts w:hint="default"/>
        <w:lang w:val="et-EE" w:eastAsia="en-US" w:bidi="ar-SA"/>
      </w:rPr>
    </w:lvl>
    <w:lvl w:ilvl="6">
      <w:numFmt w:val="bullet"/>
      <w:lvlText w:val="•"/>
      <w:lvlJc w:val="left"/>
      <w:pPr>
        <w:ind w:left="6427" w:hanging="605"/>
      </w:pPr>
      <w:rPr>
        <w:rFonts w:hint="default"/>
        <w:lang w:val="et-EE" w:eastAsia="en-US" w:bidi="ar-SA"/>
      </w:rPr>
    </w:lvl>
    <w:lvl w:ilvl="7">
      <w:numFmt w:val="bullet"/>
      <w:lvlText w:val="•"/>
      <w:lvlJc w:val="left"/>
      <w:pPr>
        <w:ind w:left="7372" w:hanging="605"/>
      </w:pPr>
      <w:rPr>
        <w:rFonts w:hint="default"/>
        <w:lang w:val="et-EE" w:eastAsia="en-US" w:bidi="ar-SA"/>
      </w:rPr>
    </w:lvl>
    <w:lvl w:ilvl="8">
      <w:numFmt w:val="bullet"/>
      <w:lvlText w:val="•"/>
      <w:lvlJc w:val="left"/>
      <w:pPr>
        <w:ind w:left="8317" w:hanging="605"/>
      </w:pPr>
      <w:rPr>
        <w:rFonts w:hint="default"/>
        <w:lang w:val="et-EE" w:eastAsia="en-US" w:bidi="ar-SA"/>
      </w:rPr>
    </w:lvl>
  </w:abstractNum>
  <w:num w:numId="1" w16cid:durableId="1999260218">
    <w:abstractNumId w:val="8"/>
  </w:num>
  <w:num w:numId="2" w16cid:durableId="398987431">
    <w:abstractNumId w:val="3"/>
  </w:num>
  <w:num w:numId="3" w16cid:durableId="773094126">
    <w:abstractNumId w:val="7"/>
  </w:num>
  <w:num w:numId="4" w16cid:durableId="1532643040">
    <w:abstractNumId w:val="15"/>
  </w:num>
  <w:num w:numId="5" w16cid:durableId="1783114655">
    <w:abstractNumId w:val="9"/>
  </w:num>
  <w:num w:numId="6" w16cid:durableId="724255678">
    <w:abstractNumId w:val="1"/>
  </w:num>
  <w:num w:numId="7" w16cid:durableId="663750501">
    <w:abstractNumId w:val="5"/>
  </w:num>
  <w:num w:numId="8" w16cid:durableId="378671064">
    <w:abstractNumId w:val="10"/>
  </w:num>
  <w:num w:numId="9" w16cid:durableId="84958695">
    <w:abstractNumId w:val="11"/>
  </w:num>
  <w:num w:numId="10" w16cid:durableId="163714471">
    <w:abstractNumId w:val="2"/>
  </w:num>
  <w:num w:numId="11" w16cid:durableId="1345013723">
    <w:abstractNumId w:val="6"/>
  </w:num>
  <w:num w:numId="12" w16cid:durableId="1494948820">
    <w:abstractNumId w:val="14"/>
  </w:num>
  <w:num w:numId="13" w16cid:durableId="1578712161">
    <w:abstractNumId w:val="4"/>
  </w:num>
  <w:num w:numId="14" w16cid:durableId="363558121">
    <w:abstractNumId w:val="12"/>
  </w:num>
  <w:num w:numId="15" w16cid:durableId="164169184">
    <w:abstractNumId w:val="13"/>
  </w:num>
  <w:num w:numId="16" w16cid:durableId="10656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93"/>
    <w:rsid w:val="0003545E"/>
    <w:rsid w:val="00074305"/>
    <w:rsid w:val="00074DAD"/>
    <w:rsid w:val="0007574B"/>
    <w:rsid w:val="000A17B9"/>
    <w:rsid w:val="000C1734"/>
    <w:rsid w:val="0011389F"/>
    <w:rsid w:val="00151B1A"/>
    <w:rsid w:val="00182C73"/>
    <w:rsid w:val="001D7BFB"/>
    <w:rsid w:val="00217C57"/>
    <w:rsid w:val="0022364B"/>
    <w:rsid w:val="00243BD4"/>
    <w:rsid w:val="00245ECA"/>
    <w:rsid w:val="00276988"/>
    <w:rsid w:val="00296F42"/>
    <w:rsid w:val="002A55B2"/>
    <w:rsid w:val="002F771F"/>
    <w:rsid w:val="00315BAF"/>
    <w:rsid w:val="0032738F"/>
    <w:rsid w:val="00343F53"/>
    <w:rsid w:val="003574B8"/>
    <w:rsid w:val="00361B07"/>
    <w:rsid w:val="003679CC"/>
    <w:rsid w:val="00393002"/>
    <w:rsid w:val="00393F34"/>
    <w:rsid w:val="003963CA"/>
    <w:rsid w:val="003A2362"/>
    <w:rsid w:val="003A3F83"/>
    <w:rsid w:val="003B00D8"/>
    <w:rsid w:val="003C5171"/>
    <w:rsid w:val="003D2F72"/>
    <w:rsid w:val="003E170B"/>
    <w:rsid w:val="00410395"/>
    <w:rsid w:val="004111D8"/>
    <w:rsid w:val="00427C9E"/>
    <w:rsid w:val="00435021"/>
    <w:rsid w:val="004439C5"/>
    <w:rsid w:val="00473A43"/>
    <w:rsid w:val="00490027"/>
    <w:rsid w:val="004D02EB"/>
    <w:rsid w:val="004F2D23"/>
    <w:rsid w:val="0050506F"/>
    <w:rsid w:val="00510D66"/>
    <w:rsid w:val="00513CF9"/>
    <w:rsid w:val="005434E4"/>
    <w:rsid w:val="00543976"/>
    <w:rsid w:val="00581D6F"/>
    <w:rsid w:val="005A3D43"/>
    <w:rsid w:val="005A5DB2"/>
    <w:rsid w:val="005B3F22"/>
    <w:rsid w:val="005C4C7D"/>
    <w:rsid w:val="005D11B2"/>
    <w:rsid w:val="00625A84"/>
    <w:rsid w:val="0063165E"/>
    <w:rsid w:val="006420C0"/>
    <w:rsid w:val="00645F21"/>
    <w:rsid w:val="006622AA"/>
    <w:rsid w:val="006A4E33"/>
    <w:rsid w:val="006B6735"/>
    <w:rsid w:val="006D5FCD"/>
    <w:rsid w:val="00742884"/>
    <w:rsid w:val="00780860"/>
    <w:rsid w:val="007C2B79"/>
    <w:rsid w:val="007C79B9"/>
    <w:rsid w:val="007C7B08"/>
    <w:rsid w:val="007E1A07"/>
    <w:rsid w:val="007E665B"/>
    <w:rsid w:val="0088434C"/>
    <w:rsid w:val="008B323B"/>
    <w:rsid w:val="008D7228"/>
    <w:rsid w:val="00984E95"/>
    <w:rsid w:val="009C228C"/>
    <w:rsid w:val="00A349DD"/>
    <w:rsid w:val="00A720F2"/>
    <w:rsid w:val="00A7653B"/>
    <w:rsid w:val="00A76C5C"/>
    <w:rsid w:val="00A945D6"/>
    <w:rsid w:val="00AA4B1A"/>
    <w:rsid w:val="00AE49A1"/>
    <w:rsid w:val="00B04E8D"/>
    <w:rsid w:val="00B81BB0"/>
    <w:rsid w:val="00B955CB"/>
    <w:rsid w:val="00BB1B90"/>
    <w:rsid w:val="00BC09ED"/>
    <w:rsid w:val="00BC14F3"/>
    <w:rsid w:val="00BE1217"/>
    <w:rsid w:val="00BE69D7"/>
    <w:rsid w:val="00BF03AB"/>
    <w:rsid w:val="00BF1907"/>
    <w:rsid w:val="00C44442"/>
    <w:rsid w:val="00C71A68"/>
    <w:rsid w:val="00C82D0C"/>
    <w:rsid w:val="00C95380"/>
    <w:rsid w:val="00CB060F"/>
    <w:rsid w:val="00CB6131"/>
    <w:rsid w:val="00CC6093"/>
    <w:rsid w:val="00CE21C2"/>
    <w:rsid w:val="00D00356"/>
    <w:rsid w:val="00D41A2D"/>
    <w:rsid w:val="00D45F46"/>
    <w:rsid w:val="00D84780"/>
    <w:rsid w:val="00D972CC"/>
    <w:rsid w:val="00DA5264"/>
    <w:rsid w:val="00DC23AC"/>
    <w:rsid w:val="00DF2F09"/>
    <w:rsid w:val="00E318B2"/>
    <w:rsid w:val="00E32817"/>
    <w:rsid w:val="00E453A4"/>
    <w:rsid w:val="00EA0C80"/>
    <w:rsid w:val="00EE57FF"/>
    <w:rsid w:val="00EF5480"/>
    <w:rsid w:val="00F15BCD"/>
    <w:rsid w:val="00F15E1E"/>
    <w:rsid w:val="00F352CA"/>
    <w:rsid w:val="00F92283"/>
    <w:rsid w:val="00FC4A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2ACB"/>
  <w15:docId w15:val="{B4F0CECE-E743-4ADC-BD5F-239E8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766" w:hanging="873"/>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766" w:hanging="10"/>
      <w:jc w:val="both"/>
    </w:pPr>
    <w:rPr>
      <w:sz w:val="24"/>
      <w:szCs w:val="24"/>
    </w:rPr>
  </w:style>
  <w:style w:type="paragraph" w:styleId="Loendilik">
    <w:name w:val="List Paragraph"/>
    <w:basedOn w:val="Normaallaad"/>
    <w:uiPriority w:val="34"/>
    <w:qFormat/>
    <w:pPr>
      <w:ind w:left="766" w:hanging="10"/>
      <w:jc w:val="both"/>
    </w:pPr>
  </w:style>
  <w:style w:type="paragraph" w:customStyle="1" w:styleId="TableParagraph">
    <w:name w:val="Table Paragraph"/>
    <w:basedOn w:val="Normaallaad"/>
    <w:uiPriority w:val="1"/>
    <w:qFormat/>
    <w:rPr>
      <w:rFonts w:ascii="Calibri" w:eastAsia="Calibri" w:hAnsi="Calibri" w:cs="Calibri"/>
    </w:rPr>
  </w:style>
  <w:style w:type="character" w:styleId="Hperlink">
    <w:name w:val="Hyperlink"/>
    <w:basedOn w:val="Liguvaikefont"/>
    <w:uiPriority w:val="99"/>
    <w:unhideWhenUsed/>
    <w:rsid w:val="00543976"/>
    <w:rPr>
      <w:color w:val="0000FF" w:themeColor="hyperlink"/>
      <w:u w:val="single"/>
    </w:rPr>
  </w:style>
  <w:style w:type="character" w:styleId="Lahendamatamainimine">
    <w:name w:val="Unresolved Mention"/>
    <w:basedOn w:val="Liguvaikefont"/>
    <w:uiPriority w:val="99"/>
    <w:semiHidden/>
    <w:unhideWhenUsed/>
    <w:rsid w:val="00543976"/>
    <w:rPr>
      <w:color w:val="605E5C"/>
      <w:shd w:val="clear" w:color="auto" w:fill="E1DFDD"/>
    </w:rPr>
  </w:style>
  <w:style w:type="table" w:styleId="Kontuurtabel">
    <w:name w:val="Table Grid"/>
    <w:basedOn w:val="Normaaltabel"/>
    <w:uiPriority w:val="39"/>
    <w:rsid w:val="005A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6420C0"/>
    <w:rPr>
      <w:sz w:val="16"/>
      <w:szCs w:val="16"/>
    </w:rPr>
  </w:style>
  <w:style w:type="paragraph" w:customStyle="1" w:styleId="Kommentaaritekst1">
    <w:name w:val="Kommentaari tekst1"/>
    <w:basedOn w:val="Normaallaad"/>
    <w:next w:val="Kommentaaritekst"/>
    <w:link w:val="KommentaaritekstMrk"/>
    <w:uiPriority w:val="99"/>
    <w:unhideWhenUsed/>
    <w:rsid w:val="006420C0"/>
    <w:pPr>
      <w:widowControl/>
      <w:autoSpaceDE/>
      <w:autoSpaceDN/>
      <w:spacing w:after="160"/>
    </w:pPr>
    <w:rPr>
      <w:rFonts w:asciiTheme="minorHAnsi" w:eastAsiaTheme="minorHAnsi" w:hAnsiTheme="minorHAnsi" w:cstheme="minorBidi"/>
      <w:sz w:val="20"/>
      <w:szCs w:val="20"/>
      <w:lang w:val="en-US"/>
    </w:rPr>
  </w:style>
  <w:style w:type="character" w:customStyle="1" w:styleId="KommentaaritekstMrk">
    <w:name w:val="Kommentaari tekst Märk"/>
    <w:basedOn w:val="Liguvaikefont"/>
    <w:link w:val="Kommentaaritekst1"/>
    <w:uiPriority w:val="99"/>
    <w:rsid w:val="006420C0"/>
    <w:rPr>
      <w:sz w:val="20"/>
      <w:szCs w:val="20"/>
    </w:rPr>
  </w:style>
  <w:style w:type="paragraph" w:styleId="Kommentaaritekst">
    <w:name w:val="annotation text"/>
    <w:basedOn w:val="Normaallaad"/>
    <w:link w:val="KommentaaritekstMrk1"/>
    <w:uiPriority w:val="99"/>
    <w:semiHidden/>
    <w:unhideWhenUsed/>
    <w:rsid w:val="006420C0"/>
    <w:rPr>
      <w:sz w:val="20"/>
      <w:szCs w:val="20"/>
    </w:rPr>
  </w:style>
  <w:style w:type="character" w:customStyle="1" w:styleId="KommentaaritekstMrk1">
    <w:name w:val="Kommentaari tekst Märk1"/>
    <w:basedOn w:val="Liguvaikefont"/>
    <w:link w:val="Kommentaaritekst"/>
    <w:uiPriority w:val="99"/>
    <w:semiHidden/>
    <w:rsid w:val="006420C0"/>
    <w:rPr>
      <w:rFonts w:ascii="Times New Roman" w:eastAsia="Times New Roman" w:hAnsi="Times New Roman" w:cs="Times New Roman"/>
      <w:sz w:val="20"/>
      <w:szCs w:val="20"/>
      <w:lang w:val="et-EE"/>
    </w:rPr>
  </w:style>
  <w:style w:type="paragraph" w:styleId="Pis">
    <w:name w:val="header"/>
    <w:basedOn w:val="Normaallaad"/>
    <w:link w:val="PisMrk"/>
    <w:uiPriority w:val="99"/>
    <w:unhideWhenUsed/>
    <w:rsid w:val="00151B1A"/>
    <w:pPr>
      <w:tabs>
        <w:tab w:val="center" w:pos="4536"/>
        <w:tab w:val="right" w:pos="9072"/>
      </w:tabs>
    </w:pPr>
  </w:style>
  <w:style w:type="character" w:customStyle="1" w:styleId="PisMrk">
    <w:name w:val="Päis Märk"/>
    <w:basedOn w:val="Liguvaikefont"/>
    <w:link w:val="Pis"/>
    <w:uiPriority w:val="99"/>
    <w:rsid w:val="00151B1A"/>
    <w:rPr>
      <w:rFonts w:ascii="Times New Roman" w:eastAsia="Times New Roman" w:hAnsi="Times New Roman" w:cs="Times New Roman"/>
      <w:lang w:val="et-EE"/>
    </w:rPr>
  </w:style>
  <w:style w:type="paragraph" w:styleId="Jalus">
    <w:name w:val="footer"/>
    <w:basedOn w:val="Normaallaad"/>
    <w:link w:val="JalusMrk"/>
    <w:uiPriority w:val="99"/>
    <w:unhideWhenUsed/>
    <w:rsid w:val="00151B1A"/>
    <w:pPr>
      <w:tabs>
        <w:tab w:val="center" w:pos="4536"/>
        <w:tab w:val="right" w:pos="9072"/>
      </w:tabs>
    </w:pPr>
  </w:style>
  <w:style w:type="character" w:customStyle="1" w:styleId="JalusMrk">
    <w:name w:val="Jalus Märk"/>
    <w:basedOn w:val="Liguvaikefont"/>
    <w:link w:val="Jalus"/>
    <w:uiPriority w:val="99"/>
    <w:rsid w:val="00151B1A"/>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967</Words>
  <Characters>5609</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Klaos</dc:creator>
  <cp:lastModifiedBy>Katrin Kairo</cp:lastModifiedBy>
  <cp:revision>13</cp:revision>
  <dcterms:created xsi:type="dcterms:W3CDTF">2026-03-23T13:07:00Z</dcterms:created>
  <dcterms:modified xsi:type="dcterms:W3CDTF">2026-03-23T14:23:00Z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Microsoft 365 jaoks</vt:lpwstr>
  </property>
  <property fmtid="{D5CDD505-2E9C-101B-9397-08002B2CF9AE}" pid="4" name="LastSaved">
    <vt:filetime>2026-03-17T00:00:00Z</vt:filetime>
  </property>
  <property fmtid="{D5CDD505-2E9C-101B-9397-08002B2CF9AE}" pid="5" name="Producer">
    <vt:lpwstr>Microsoft® Word Microsoft 365 jaoks</vt:lpwstr>
  </property>
</Properties>
</file>