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C0E4" w14:textId="051C43D9" w:rsidR="531264FF" w:rsidRPr="00184240" w:rsidRDefault="531264FF" w:rsidP="2BF0ACAF">
      <w:pPr>
        <w:spacing w:before="120" w:after="120" w:line="276" w:lineRule="auto"/>
        <w:jc w:val="both"/>
      </w:pPr>
      <w:bookmarkStart w:id="0" w:name="_Hlk120200354"/>
      <w:r>
        <w:rPr>
          <w:b/>
        </w:rPr>
        <w:t>ELECTION WEEK</w:t>
      </w:r>
    </w:p>
    <w:p w14:paraId="67DCCB19" w14:textId="5F219A85" w:rsidR="531264FF" w:rsidRPr="00184240" w:rsidRDefault="008E3386" w:rsidP="2BF0ACAF">
      <w:pPr>
        <w:spacing w:before="120" w:after="120" w:line="276" w:lineRule="auto"/>
        <w:jc w:val="both"/>
      </w:pPr>
      <w:r>
        <w:t xml:space="preserve">Voting takes place </w:t>
      </w:r>
      <w:proofErr w:type="gramStart"/>
      <w:r>
        <w:t>during</w:t>
      </w:r>
      <w:proofErr w:type="gramEnd"/>
      <w:r>
        <w:t xml:space="preserve"> one week, from 27 February to 5 March.</w:t>
      </w:r>
    </w:p>
    <w:p w14:paraId="1F8074CC" w14:textId="7344035F" w:rsidR="531264FF" w:rsidRPr="00184240" w:rsidRDefault="531264FF" w:rsidP="006A492F">
      <w:pPr>
        <w:pStyle w:val="Loendilik"/>
        <w:numPr>
          <w:ilvl w:val="0"/>
          <w:numId w:val="7"/>
        </w:numPr>
        <w:spacing w:before="120" w:after="120" w:line="276" w:lineRule="auto"/>
        <w:jc w:val="both"/>
        <w:rPr>
          <w:rFonts w:asciiTheme="minorHAnsi" w:eastAsiaTheme="minorEastAsia" w:hAnsiTheme="minorHAnsi" w:cstheme="minorBidi"/>
        </w:rPr>
      </w:pPr>
      <w:r>
        <w:t>From Monday to Saturday, it is possible to vote either by ballot paper in a polling place, or online (</w:t>
      </w:r>
      <w:proofErr w:type="spellStart"/>
      <w:r>
        <w:t>i</w:t>
      </w:r>
      <w:proofErr w:type="spellEnd"/>
      <w:r>
        <w:t>-voting).</w:t>
      </w:r>
    </w:p>
    <w:p w14:paraId="71F3242A" w14:textId="1EF460D5" w:rsidR="531264FF" w:rsidRPr="00184240" w:rsidRDefault="531264FF" w:rsidP="006A492F">
      <w:pPr>
        <w:pStyle w:val="Loendilik"/>
        <w:numPr>
          <w:ilvl w:val="0"/>
          <w:numId w:val="7"/>
        </w:numPr>
        <w:spacing w:before="120" w:after="120" w:line="276" w:lineRule="auto"/>
        <w:jc w:val="both"/>
        <w:rPr>
          <w:rFonts w:asciiTheme="minorHAnsi" w:eastAsiaTheme="minorEastAsia" w:hAnsiTheme="minorHAnsi" w:cstheme="minorBidi"/>
        </w:rPr>
      </w:pPr>
      <w:r>
        <w:t>On the election day on Sunday, only voting by ballot paper takes place. The voter can annul their online vote (</w:t>
      </w:r>
      <w:proofErr w:type="spellStart"/>
      <w:r>
        <w:t>i</w:t>
      </w:r>
      <w:proofErr w:type="spellEnd"/>
      <w:r>
        <w:t>-vote) by voting with a ballot paper at a polling place on Sunday.</w:t>
      </w:r>
    </w:p>
    <w:p w14:paraId="13840AFB" w14:textId="15A499B9" w:rsidR="531264FF" w:rsidRPr="00184240" w:rsidRDefault="2A146C1A" w:rsidP="006A492F">
      <w:pPr>
        <w:pStyle w:val="Loendilik"/>
        <w:numPr>
          <w:ilvl w:val="0"/>
          <w:numId w:val="7"/>
        </w:numPr>
        <w:spacing w:before="120" w:after="120" w:line="276" w:lineRule="auto"/>
        <w:jc w:val="both"/>
        <w:rPr>
          <w:rFonts w:asciiTheme="minorHAnsi" w:eastAsiaTheme="minorEastAsia" w:hAnsiTheme="minorHAnsi" w:cstheme="minorBidi"/>
        </w:rPr>
      </w:pPr>
      <w:r>
        <w:t>From Monday to Thursday, at least one polling place where voters can also vote outside the voting districts of their residence is open in each rural municipality and city.</w:t>
      </w:r>
    </w:p>
    <w:p w14:paraId="5E67DA00" w14:textId="5C4D08D0" w:rsidR="531264FF" w:rsidRPr="00184240" w:rsidRDefault="2A146C1A" w:rsidP="006A492F">
      <w:pPr>
        <w:pStyle w:val="Loendilik"/>
        <w:numPr>
          <w:ilvl w:val="0"/>
          <w:numId w:val="7"/>
        </w:numPr>
        <w:spacing w:before="120" w:after="120" w:line="276" w:lineRule="auto"/>
        <w:jc w:val="both"/>
        <w:rPr>
          <w:rFonts w:asciiTheme="minorHAnsi" w:eastAsiaTheme="minorEastAsia" w:hAnsiTheme="minorHAnsi" w:cstheme="minorBidi"/>
        </w:rPr>
      </w:pPr>
      <w:r>
        <w:t xml:space="preserve">On Friday, </w:t>
      </w:r>
      <w:proofErr w:type="gramStart"/>
      <w:r>
        <w:t>Saturday</w:t>
      </w:r>
      <w:proofErr w:type="gramEnd"/>
      <w:r>
        <w:t xml:space="preserve"> and Sunday, it is possible to vote only at the polling places of the voting districts of the electoral district of the voter’s residence. </w:t>
      </w:r>
    </w:p>
    <w:p w14:paraId="7EB05429" w14:textId="3AA6C51B" w:rsidR="531264FF" w:rsidRPr="00184240" w:rsidRDefault="531264FF" w:rsidP="006A492F">
      <w:pPr>
        <w:pStyle w:val="Loendilik"/>
        <w:numPr>
          <w:ilvl w:val="0"/>
          <w:numId w:val="7"/>
        </w:numPr>
        <w:spacing w:before="120" w:after="120" w:line="276" w:lineRule="auto"/>
        <w:jc w:val="both"/>
      </w:pPr>
      <w:r>
        <w:t>Home voting is held from the Friday to the Sunday of the election week. Applications for voting from home can be submitted by phone from 12 noon to 8 p.m. on Friday and Saturday, and from 9 a.m. to 2 p.m. on Sunday.</w:t>
      </w:r>
    </w:p>
    <w:p w14:paraId="028C4877" w14:textId="261A4041" w:rsidR="008E3386" w:rsidRPr="00184240" w:rsidRDefault="00783BDA" w:rsidP="2BF0ACAF">
      <w:pPr>
        <w:spacing w:before="120" w:after="120" w:line="276" w:lineRule="auto"/>
        <w:jc w:val="both"/>
        <w:rPr>
          <w:rFonts w:eastAsia="Calibri"/>
          <w:b/>
          <w:bCs/>
        </w:rPr>
      </w:pPr>
      <w:bookmarkStart w:id="1" w:name="_Hlk66113428"/>
      <w:bookmarkStart w:id="2" w:name="_Hlk68596124"/>
      <w:bookmarkEnd w:id="0"/>
      <w:r>
        <w:rPr>
          <w:rFonts w:eastAsia="Calibri"/>
          <w:b/>
          <w:bCs/>
          <w:noProof/>
        </w:rPr>
        <w:drawing>
          <wp:inline distT="0" distB="0" distL="0" distR="0" wp14:anchorId="581FB968" wp14:editId="7AC92B86">
            <wp:extent cx="5725236" cy="2570955"/>
            <wp:effectExtent l="0" t="0" r="0" b="127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740159" cy="2577656"/>
                    </a:xfrm>
                    <a:prstGeom prst="rect">
                      <a:avLst/>
                    </a:prstGeom>
                  </pic:spPr>
                </pic:pic>
              </a:graphicData>
            </a:graphic>
          </wp:inline>
        </w:drawing>
      </w:r>
    </w:p>
    <w:p w14:paraId="1C824141" w14:textId="5AC4B68D" w:rsidR="004D3C49" w:rsidRPr="00184240" w:rsidRDefault="1F4B1CC4" w:rsidP="2BF0ACAF">
      <w:pPr>
        <w:spacing w:before="120" w:after="120" w:line="276" w:lineRule="auto"/>
        <w:jc w:val="both"/>
      </w:pPr>
      <w:r>
        <w:rPr>
          <w:b/>
        </w:rPr>
        <w:t>FLEXIBLE CHOICE OF POLLING PLACE</w:t>
      </w:r>
    </w:p>
    <w:p w14:paraId="25F65279" w14:textId="12375EF5" w:rsidR="004D3C49" w:rsidRPr="00184240" w:rsidRDefault="008E3386" w:rsidP="2BF0ACAF">
      <w:pPr>
        <w:spacing w:before="120" w:after="120" w:line="276" w:lineRule="auto"/>
        <w:jc w:val="both"/>
      </w:pPr>
      <w:r>
        <w:t xml:space="preserve">Voters can vote at the polling place that suits them best within their electoral district. </w:t>
      </w:r>
      <w:bookmarkStart w:id="3" w:name="_Hlk120200841"/>
      <w:r>
        <w:t xml:space="preserve">This is made possible by the </w:t>
      </w:r>
      <w:r>
        <w:rPr>
          <w:b/>
        </w:rPr>
        <w:t>electronic list of voters</w:t>
      </w:r>
      <w:r>
        <w:t>, i.e., the list is now on computer instead of paper.</w:t>
      </w:r>
    </w:p>
    <w:p w14:paraId="054B2AF8" w14:textId="7E1C349D" w:rsidR="004D3C49" w:rsidRPr="00184240" w:rsidRDefault="1F4B1CC4" w:rsidP="2BF0ACAF">
      <w:pPr>
        <w:spacing w:before="120" w:after="120" w:line="276" w:lineRule="auto"/>
        <w:jc w:val="both"/>
      </w:pPr>
      <w:r>
        <w:t xml:space="preserve">The locations of polling places can be found on </w:t>
      </w:r>
      <w:r>
        <w:rPr>
          <w:b/>
        </w:rPr>
        <w:t xml:space="preserve">the </w:t>
      </w:r>
      <w:proofErr w:type="gramStart"/>
      <w:r>
        <w:rPr>
          <w:b/>
        </w:rPr>
        <w:t>elections</w:t>
      </w:r>
      <w:proofErr w:type="gramEnd"/>
      <w:r>
        <w:rPr>
          <w:b/>
        </w:rPr>
        <w:t xml:space="preserve"> information sheet</w:t>
      </w:r>
      <w:r>
        <w:t xml:space="preserve"> and on the website </w:t>
      </w:r>
      <w:r>
        <w:rPr>
          <w:b/>
        </w:rPr>
        <w:t>valimised.ee</w:t>
      </w:r>
      <w:r>
        <w:t xml:space="preserve">. Information is also provided through </w:t>
      </w:r>
      <w:r>
        <w:rPr>
          <w:b/>
        </w:rPr>
        <w:t>the national helpline 1247</w:t>
      </w:r>
      <w:r>
        <w:t>.</w:t>
      </w:r>
    </w:p>
    <w:bookmarkEnd w:id="3"/>
    <w:p w14:paraId="340B6C4D" w14:textId="51041499" w:rsidR="004D3C49" w:rsidRPr="00184240" w:rsidRDefault="1F4B1CC4" w:rsidP="2BF0ACAF">
      <w:pPr>
        <w:spacing w:before="120" w:after="120" w:line="276" w:lineRule="auto"/>
        <w:jc w:val="both"/>
      </w:pPr>
      <w:r>
        <w:rPr>
          <w:b/>
        </w:rPr>
        <w:t>AT THE POLLING PLACE</w:t>
      </w:r>
    </w:p>
    <w:p w14:paraId="1BF1B48B" w14:textId="7BEF54CA" w:rsidR="004D3C49" w:rsidRPr="00184240" w:rsidRDefault="1F4B1CC4" w:rsidP="2BF0ACAF">
      <w:pPr>
        <w:pStyle w:val="Loendilik"/>
        <w:numPr>
          <w:ilvl w:val="0"/>
          <w:numId w:val="6"/>
        </w:numPr>
        <w:spacing w:before="120" w:after="120" w:line="276" w:lineRule="auto"/>
        <w:jc w:val="both"/>
        <w:rPr>
          <w:rFonts w:asciiTheme="minorHAnsi" w:eastAsiaTheme="minorEastAsia" w:hAnsiTheme="minorHAnsi" w:cstheme="minorBidi"/>
        </w:rPr>
      </w:pPr>
      <w:r>
        <w:t xml:space="preserve">The voter is identified with an identity document (passport, ID card or driving licence). </w:t>
      </w:r>
    </w:p>
    <w:p w14:paraId="381A851A" w14:textId="0F80958D" w:rsidR="004D3C49" w:rsidRPr="00184240" w:rsidRDefault="1F4B1CC4" w:rsidP="2BF0ACAF">
      <w:pPr>
        <w:pStyle w:val="Loendilik"/>
        <w:numPr>
          <w:ilvl w:val="0"/>
          <w:numId w:val="6"/>
        </w:numPr>
        <w:spacing w:before="120" w:after="120" w:line="276" w:lineRule="auto"/>
        <w:jc w:val="both"/>
        <w:rPr>
          <w:rFonts w:asciiTheme="minorHAnsi" w:eastAsiaTheme="minorEastAsia" w:hAnsiTheme="minorHAnsi" w:cstheme="minorBidi"/>
        </w:rPr>
      </w:pPr>
      <w:r>
        <w:t>After that, an official at the polling place makes a notation in the electronic list of voters that a ballot paper has been issued to the voter.</w:t>
      </w:r>
    </w:p>
    <w:p w14:paraId="5135C23E" w14:textId="48772E76" w:rsidR="004D3C49" w:rsidRPr="00184240" w:rsidRDefault="1F4B1CC4" w:rsidP="2BF0ACAF">
      <w:pPr>
        <w:pStyle w:val="Loendilik"/>
        <w:numPr>
          <w:ilvl w:val="0"/>
          <w:numId w:val="6"/>
        </w:numPr>
        <w:spacing w:before="120" w:after="120" w:line="276" w:lineRule="auto"/>
        <w:jc w:val="both"/>
        <w:rPr>
          <w:rFonts w:asciiTheme="minorHAnsi" w:eastAsiaTheme="minorEastAsia" w:hAnsiTheme="minorHAnsi" w:cstheme="minorBidi"/>
        </w:rPr>
      </w:pPr>
      <w:r>
        <w:t>The voter receives a ballot paper against a signature on paper. Polling places have special signature sheets for that.</w:t>
      </w:r>
    </w:p>
    <w:p w14:paraId="0E1C9A9E" w14:textId="25FE7948" w:rsidR="004D3C49" w:rsidRPr="00184240" w:rsidRDefault="1F4B1CC4" w:rsidP="2BF0ACAF">
      <w:pPr>
        <w:pStyle w:val="Loendilik"/>
        <w:numPr>
          <w:ilvl w:val="0"/>
          <w:numId w:val="6"/>
        </w:numPr>
        <w:spacing w:before="120" w:after="120" w:line="276" w:lineRule="auto"/>
        <w:jc w:val="both"/>
        <w:rPr>
          <w:rFonts w:asciiTheme="minorHAnsi" w:eastAsiaTheme="minorEastAsia" w:hAnsiTheme="minorHAnsi" w:cstheme="minorBidi"/>
        </w:rPr>
      </w:pPr>
      <w:r>
        <w:t xml:space="preserve">The voter goes to the voting booth, where they write the number of their preferred candidate on the ballot paper. </w:t>
      </w:r>
    </w:p>
    <w:p w14:paraId="4161FAE0" w14:textId="67950068" w:rsidR="004D3C49" w:rsidRPr="00184240" w:rsidRDefault="1F4B1CC4" w:rsidP="2BF0ACAF">
      <w:pPr>
        <w:pStyle w:val="Loendilik"/>
        <w:numPr>
          <w:ilvl w:val="0"/>
          <w:numId w:val="6"/>
        </w:numPr>
        <w:spacing w:before="120" w:after="120" w:line="276" w:lineRule="auto"/>
        <w:jc w:val="both"/>
        <w:rPr>
          <w:rFonts w:asciiTheme="minorHAnsi" w:eastAsiaTheme="minorEastAsia" w:hAnsiTheme="minorHAnsi" w:cstheme="minorBidi"/>
        </w:rPr>
      </w:pPr>
      <w:r>
        <w:t>Before a folded ballot paper is dropped in the ballot box, a polling place official affixes a seal to the outside of the folded ballot paper.</w:t>
      </w:r>
    </w:p>
    <w:p w14:paraId="4F9B16DB" w14:textId="5E0577A4" w:rsidR="006A492F" w:rsidRPr="00184240" w:rsidRDefault="008A0D24" w:rsidP="00783BDA">
      <w:pPr>
        <w:spacing w:after="160" w:line="259" w:lineRule="auto"/>
      </w:pPr>
      <w:r>
        <w:br w:type="page"/>
      </w:r>
      <w:r w:rsidR="1F4B1CC4">
        <w:rPr>
          <w:b/>
        </w:rPr>
        <w:lastRenderedPageBreak/>
        <w:t>I-VOTING</w:t>
      </w:r>
    </w:p>
    <w:p w14:paraId="0BC8BEAE" w14:textId="77777777" w:rsidR="006A492F" w:rsidRPr="00184240" w:rsidRDefault="006A492F" w:rsidP="006A492F">
      <w:pPr>
        <w:pStyle w:val="Loendilik"/>
        <w:numPr>
          <w:ilvl w:val="0"/>
          <w:numId w:val="2"/>
        </w:numPr>
        <w:spacing w:before="120" w:after="120" w:line="276" w:lineRule="auto"/>
        <w:jc w:val="both"/>
        <w:rPr>
          <w:rFonts w:asciiTheme="minorHAnsi" w:eastAsiaTheme="minorEastAsia" w:hAnsiTheme="minorHAnsi" w:cstheme="minorBidi"/>
        </w:rPr>
      </w:pPr>
      <w:bookmarkStart w:id="4" w:name="_Hlk120201172"/>
      <w:r>
        <w:t xml:space="preserve">I-voting (online voting) is possible only </w:t>
      </w:r>
      <w:r>
        <w:rPr>
          <w:b/>
        </w:rPr>
        <w:t>on a computer</w:t>
      </w:r>
      <w:r>
        <w:t xml:space="preserve">. </w:t>
      </w:r>
    </w:p>
    <w:p w14:paraId="2F47DB00" w14:textId="77777777" w:rsidR="006A492F" w:rsidRPr="00184240" w:rsidRDefault="006A492F" w:rsidP="006A492F">
      <w:pPr>
        <w:pStyle w:val="Loendilik"/>
        <w:numPr>
          <w:ilvl w:val="0"/>
          <w:numId w:val="2"/>
        </w:numPr>
        <w:spacing w:before="120" w:after="120" w:line="276" w:lineRule="auto"/>
        <w:jc w:val="both"/>
        <w:rPr>
          <w:rFonts w:asciiTheme="minorHAnsi" w:eastAsiaTheme="minorEastAsia" w:hAnsiTheme="minorHAnsi" w:cstheme="minorBidi"/>
        </w:rPr>
      </w:pPr>
      <w:r>
        <w:rPr>
          <w:b/>
        </w:rPr>
        <w:t>An ID-card with an ID-card reader</w:t>
      </w:r>
      <w:r>
        <w:t xml:space="preserve">, or </w:t>
      </w:r>
      <w:r>
        <w:rPr>
          <w:b/>
        </w:rPr>
        <w:t>a mobile-ID</w:t>
      </w:r>
      <w:r>
        <w:t xml:space="preserve"> are necessary for identifying oneself and casting a vote. </w:t>
      </w:r>
    </w:p>
    <w:p w14:paraId="72A954E8" w14:textId="77777777" w:rsidR="006A492F" w:rsidRPr="00184240" w:rsidRDefault="006A492F" w:rsidP="006A492F">
      <w:pPr>
        <w:pStyle w:val="Loendilik"/>
        <w:numPr>
          <w:ilvl w:val="0"/>
          <w:numId w:val="2"/>
        </w:numPr>
        <w:spacing w:before="120" w:after="120" w:line="276" w:lineRule="auto"/>
        <w:jc w:val="both"/>
        <w:rPr>
          <w:rFonts w:asciiTheme="minorHAnsi" w:eastAsiaTheme="minorEastAsia" w:hAnsiTheme="minorHAnsi" w:cstheme="minorBidi"/>
        </w:rPr>
      </w:pPr>
      <w:r>
        <w:t xml:space="preserve">The </w:t>
      </w:r>
      <w:proofErr w:type="spellStart"/>
      <w:r>
        <w:t>i</w:t>
      </w:r>
      <w:proofErr w:type="spellEnd"/>
      <w:r>
        <w:t xml:space="preserve">-voting </w:t>
      </w:r>
      <w:r>
        <w:rPr>
          <w:b/>
        </w:rPr>
        <w:t>application can be downloaded from valimised.ee</w:t>
      </w:r>
      <w:r>
        <w:t xml:space="preserve"> website.</w:t>
      </w:r>
    </w:p>
    <w:bookmarkEnd w:id="4"/>
    <w:p w14:paraId="652B342D" w14:textId="77777777" w:rsidR="006A492F" w:rsidRPr="00184240" w:rsidRDefault="006A492F" w:rsidP="006A492F">
      <w:pPr>
        <w:pStyle w:val="Loendilik"/>
        <w:numPr>
          <w:ilvl w:val="0"/>
          <w:numId w:val="2"/>
        </w:numPr>
        <w:spacing w:before="120" w:after="120" w:line="276" w:lineRule="auto"/>
        <w:jc w:val="both"/>
        <w:rPr>
          <w:rFonts w:asciiTheme="minorHAnsi" w:eastAsiaTheme="minorEastAsia" w:hAnsiTheme="minorHAnsi" w:cstheme="minorBidi"/>
        </w:rPr>
      </w:pPr>
      <w:r>
        <w:t xml:space="preserve">In order to ensure safe and smooth </w:t>
      </w:r>
      <w:proofErr w:type="spellStart"/>
      <w:r>
        <w:t>i</w:t>
      </w:r>
      <w:proofErr w:type="spellEnd"/>
      <w:r>
        <w:t xml:space="preserve">-voting, </w:t>
      </w:r>
      <w:r>
        <w:rPr>
          <w:b/>
        </w:rPr>
        <w:t>please check</w:t>
      </w:r>
      <w:r>
        <w:t xml:space="preserve"> the following:</w:t>
      </w:r>
    </w:p>
    <w:p w14:paraId="457D91C4" w14:textId="77777777" w:rsidR="006A492F" w:rsidRPr="00184240" w:rsidRDefault="006A492F" w:rsidP="006A492F">
      <w:pPr>
        <w:pStyle w:val="Loendilik"/>
        <w:numPr>
          <w:ilvl w:val="1"/>
          <w:numId w:val="2"/>
        </w:numPr>
        <w:spacing w:before="120" w:after="120" w:line="276" w:lineRule="auto"/>
        <w:jc w:val="both"/>
        <w:rPr>
          <w:rFonts w:asciiTheme="minorHAnsi" w:eastAsiaTheme="minorEastAsia" w:hAnsiTheme="minorHAnsi" w:cstheme="minorBidi"/>
        </w:rPr>
      </w:pPr>
      <w:r>
        <w:t xml:space="preserve">the validity of your ID-card </w:t>
      </w:r>
      <w:proofErr w:type="gramStart"/>
      <w:r>
        <w:t>certificates;</w:t>
      </w:r>
      <w:proofErr w:type="gramEnd"/>
    </w:p>
    <w:p w14:paraId="7D4DE9DC" w14:textId="77777777" w:rsidR="006A492F" w:rsidRPr="00184240" w:rsidRDefault="006A492F" w:rsidP="006A492F">
      <w:pPr>
        <w:pStyle w:val="Loendilik"/>
        <w:numPr>
          <w:ilvl w:val="1"/>
          <w:numId w:val="2"/>
        </w:numPr>
        <w:spacing w:before="120" w:after="120" w:line="276" w:lineRule="auto"/>
        <w:jc w:val="both"/>
        <w:rPr>
          <w:rFonts w:asciiTheme="minorHAnsi" w:eastAsiaTheme="minorEastAsia" w:hAnsiTheme="minorHAnsi" w:cstheme="minorBidi"/>
        </w:rPr>
      </w:pPr>
      <w:r>
        <w:t xml:space="preserve">whether your computer has the latest ID-card </w:t>
      </w:r>
      <w:proofErr w:type="gramStart"/>
      <w:r>
        <w:t>software;</w:t>
      </w:r>
      <w:proofErr w:type="gramEnd"/>
    </w:p>
    <w:p w14:paraId="31119F13" w14:textId="77777777" w:rsidR="006A492F" w:rsidRPr="00184240" w:rsidRDefault="006A492F" w:rsidP="006A492F">
      <w:pPr>
        <w:pStyle w:val="Loendilik"/>
        <w:numPr>
          <w:ilvl w:val="1"/>
          <w:numId w:val="2"/>
        </w:numPr>
        <w:spacing w:before="120" w:after="120" w:line="276" w:lineRule="auto"/>
        <w:jc w:val="both"/>
        <w:rPr>
          <w:rFonts w:asciiTheme="minorHAnsi" w:eastAsiaTheme="minorEastAsia" w:hAnsiTheme="minorHAnsi" w:cstheme="minorBidi"/>
        </w:rPr>
      </w:pPr>
      <w:r>
        <w:t xml:space="preserve">whether your computer’s operating system needs to be </w:t>
      </w:r>
      <w:proofErr w:type="gramStart"/>
      <w:r>
        <w:t>updated;</w:t>
      </w:r>
      <w:proofErr w:type="gramEnd"/>
    </w:p>
    <w:p w14:paraId="0C106303" w14:textId="77777777" w:rsidR="006A492F" w:rsidRPr="00184240" w:rsidRDefault="006A492F" w:rsidP="006A492F">
      <w:pPr>
        <w:pStyle w:val="Loendilik"/>
        <w:numPr>
          <w:ilvl w:val="1"/>
          <w:numId w:val="2"/>
        </w:numPr>
        <w:spacing w:before="120" w:after="120" w:line="276" w:lineRule="auto"/>
        <w:jc w:val="both"/>
        <w:rPr>
          <w:rFonts w:asciiTheme="minorHAnsi" w:eastAsiaTheme="minorEastAsia" w:hAnsiTheme="minorHAnsi" w:cstheme="minorBidi"/>
        </w:rPr>
      </w:pPr>
      <w:r>
        <w:t>whether your anti-virus software needs to be updated.</w:t>
      </w:r>
    </w:p>
    <w:p w14:paraId="6BB32C06" w14:textId="77777777" w:rsidR="006A492F" w:rsidRPr="00184240" w:rsidRDefault="006A492F" w:rsidP="006A492F">
      <w:pPr>
        <w:pStyle w:val="Loendilik"/>
        <w:numPr>
          <w:ilvl w:val="0"/>
          <w:numId w:val="2"/>
        </w:numPr>
        <w:spacing w:before="120" w:after="120" w:line="276" w:lineRule="auto"/>
        <w:jc w:val="both"/>
        <w:rPr>
          <w:rFonts w:asciiTheme="minorHAnsi" w:eastAsiaTheme="minorEastAsia" w:hAnsiTheme="minorHAnsi" w:cstheme="minorBidi"/>
        </w:rPr>
      </w:pPr>
      <w:r>
        <w:t xml:space="preserve">Please note: It is possible to </w:t>
      </w:r>
      <w:r>
        <w:rPr>
          <w:b/>
        </w:rPr>
        <w:t>verify</w:t>
      </w:r>
      <w:r>
        <w:t xml:space="preserve"> </w:t>
      </w:r>
      <w:r>
        <w:rPr>
          <w:b/>
        </w:rPr>
        <w:t xml:space="preserve">if/whether your </w:t>
      </w:r>
      <w:proofErr w:type="spellStart"/>
      <w:r>
        <w:rPr>
          <w:b/>
        </w:rPr>
        <w:t>i</w:t>
      </w:r>
      <w:proofErr w:type="spellEnd"/>
      <w:r>
        <w:rPr>
          <w:b/>
        </w:rPr>
        <w:t>-vote reached the electronic ballot box with the help of a smart device</w:t>
      </w:r>
      <w:r>
        <w:t xml:space="preserve"> (smartphone, tablet computer) within 30 minutes after casting your vote.</w:t>
      </w:r>
    </w:p>
    <w:p w14:paraId="53ACDC63" w14:textId="26C11DB3" w:rsidR="006A492F" w:rsidRPr="00184240" w:rsidRDefault="006A492F" w:rsidP="006A492F">
      <w:pPr>
        <w:pStyle w:val="Loendilik"/>
        <w:numPr>
          <w:ilvl w:val="1"/>
          <w:numId w:val="2"/>
        </w:numPr>
        <w:spacing w:before="120" w:after="120" w:line="276" w:lineRule="auto"/>
        <w:jc w:val="both"/>
        <w:rPr>
          <w:rFonts w:asciiTheme="minorHAnsi" w:eastAsiaTheme="minorEastAsia" w:hAnsiTheme="minorHAnsi" w:cstheme="minorBidi"/>
        </w:rPr>
      </w:pPr>
      <w:r>
        <w:t xml:space="preserve">Update your </w:t>
      </w:r>
      <w:proofErr w:type="spellStart"/>
      <w:r>
        <w:rPr>
          <w:b/>
        </w:rPr>
        <w:t>i</w:t>
      </w:r>
      <w:proofErr w:type="spellEnd"/>
      <w:r>
        <w:rPr>
          <w:b/>
        </w:rPr>
        <w:t>-voting individual verification application</w:t>
      </w:r>
      <w:r>
        <w:t xml:space="preserve"> or download it from Google Play or App Store application store.</w:t>
      </w:r>
    </w:p>
    <w:p w14:paraId="298FA5B2" w14:textId="08C15367" w:rsidR="006A492F" w:rsidRPr="00184240" w:rsidRDefault="006A492F" w:rsidP="006A492F">
      <w:pPr>
        <w:pStyle w:val="Loendilik"/>
        <w:numPr>
          <w:ilvl w:val="1"/>
          <w:numId w:val="2"/>
        </w:numPr>
        <w:spacing w:before="120" w:after="120" w:line="276" w:lineRule="auto"/>
        <w:jc w:val="both"/>
        <w:rPr>
          <w:rFonts w:asciiTheme="minorHAnsi" w:eastAsiaTheme="minorEastAsia" w:hAnsiTheme="minorHAnsi" w:cstheme="minorBidi"/>
        </w:rPr>
      </w:pPr>
      <w:r>
        <w:rPr>
          <w:b/>
        </w:rPr>
        <w:t>Use your individual verification application to scan the QR-code</w:t>
      </w:r>
      <w:r>
        <w:t xml:space="preserve"> displayed on your computer screen after you cast your </w:t>
      </w:r>
      <w:proofErr w:type="spellStart"/>
      <w:r>
        <w:t>i</w:t>
      </w:r>
      <w:proofErr w:type="spellEnd"/>
      <w:r>
        <w:t>-vote.</w:t>
      </w:r>
    </w:p>
    <w:p w14:paraId="7BA952CF" w14:textId="77777777" w:rsidR="006A492F" w:rsidRPr="00184240" w:rsidRDefault="006A492F" w:rsidP="006A492F">
      <w:pPr>
        <w:pStyle w:val="Loendilik"/>
        <w:spacing w:before="120" w:after="120" w:line="276" w:lineRule="auto"/>
        <w:ind w:left="1440"/>
        <w:jc w:val="both"/>
        <w:rPr>
          <w:rFonts w:asciiTheme="minorHAnsi" w:eastAsiaTheme="minorEastAsia" w:hAnsiTheme="minorHAnsi" w:cstheme="minorBidi"/>
        </w:rPr>
      </w:pPr>
    </w:p>
    <w:p w14:paraId="702D88E5" w14:textId="77777777" w:rsidR="00CD3807" w:rsidRPr="00184240" w:rsidRDefault="00CD3807" w:rsidP="00CD3807">
      <w:pPr>
        <w:spacing w:before="120" w:after="120" w:line="276" w:lineRule="auto"/>
        <w:jc w:val="both"/>
      </w:pPr>
      <w:r>
        <w:rPr>
          <w:b/>
        </w:rPr>
        <w:t>ELECTION INFORMATION SHEET</w:t>
      </w:r>
    </w:p>
    <w:p w14:paraId="083BF49B" w14:textId="77777777" w:rsidR="00CD3807" w:rsidRPr="00CD3807" w:rsidRDefault="00CD3807" w:rsidP="00CD3807">
      <w:pPr>
        <w:pStyle w:val="Loendilik"/>
        <w:numPr>
          <w:ilvl w:val="0"/>
          <w:numId w:val="5"/>
        </w:numPr>
        <w:spacing w:before="120" w:after="120" w:line="276" w:lineRule="auto"/>
        <w:jc w:val="both"/>
        <w:rPr>
          <w:rFonts w:asciiTheme="minorHAnsi" w:eastAsiaTheme="minorEastAsia" w:hAnsiTheme="minorHAnsi" w:cstheme="minorBidi"/>
        </w:rPr>
      </w:pPr>
      <w:r>
        <w:t xml:space="preserve">Voters whose official @eesti.ee e-mail address has been redirected or whose e-mail address is in the population register will receive the information sheet by e-mail. </w:t>
      </w:r>
    </w:p>
    <w:p w14:paraId="7E313A1F" w14:textId="7BECF30C" w:rsidR="00CD3807" w:rsidRPr="00CD3807" w:rsidRDefault="00CD3807" w:rsidP="00CD3807">
      <w:pPr>
        <w:pStyle w:val="Loendilik"/>
        <w:numPr>
          <w:ilvl w:val="0"/>
          <w:numId w:val="5"/>
        </w:numPr>
        <w:spacing w:before="120" w:after="120" w:line="276" w:lineRule="auto"/>
        <w:jc w:val="both"/>
        <w:rPr>
          <w:rFonts w:asciiTheme="minorHAnsi" w:eastAsiaTheme="minorEastAsia" w:hAnsiTheme="minorHAnsi" w:cstheme="minorBidi"/>
        </w:rPr>
      </w:pPr>
      <w:r>
        <w:t xml:space="preserve">Voters whose e-mail address is not known will receive then information sheet on paper. </w:t>
      </w:r>
    </w:p>
    <w:p w14:paraId="02471339" w14:textId="16B6CF09" w:rsidR="00CD3807" w:rsidRPr="00CD3807" w:rsidRDefault="00CD3807" w:rsidP="00CD3807">
      <w:pPr>
        <w:pStyle w:val="Loendilik"/>
        <w:numPr>
          <w:ilvl w:val="0"/>
          <w:numId w:val="5"/>
        </w:numPr>
        <w:spacing w:before="120" w:after="120" w:line="276" w:lineRule="auto"/>
        <w:jc w:val="both"/>
        <w:rPr>
          <w:rFonts w:asciiTheme="minorHAnsi" w:eastAsiaTheme="minorEastAsia" w:hAnsiTheme="minorHAnsi" w:cstheme="minorBidi"/>
        </w:rPr>
      </w:pPr>
      <w:r>
        <w:t>Voters will receive their information sheets by 23 February at the latest.</w:t>
      </w:r>
    </w:p>
    <w:p w14:paraId="3272FB42" w14:textId="20AF5B1C" w:rsidR="00CD3807" w:rsidRPr="00CD3807" w:rsidRDefault="00CD3807" w:rsidP="00CD3807">
      <w:pPr>
        <w:pStyle w:val="Loendilik"/>
        <w:numPr>
          <w:ilvl w:val="0"/>
          <w:numId w:val="5"/>
        </w:numPr>
        <w:spacing w:before="120" w:after="120" w:line="276" w:lineRule="auto"/>
        <w:jc w:val="both"/>
        <w:rPr>
          <w:rFonts w:asciiTheme="minorHAnsi" w:eastAsiaTheme="minorEastAsia" w:hAnsiTheme="minorHAnsi" w:cstheme="minorBidi"/>
        </w:rPr>
      </w:pPr>
      <w:r>
        <w:t xml:space="preserve">The election information sheet contains </w:t>
      </w:r>
      <w:r>
        <w:rPr>
          <w:b/>
        </w:rPr>
        <w:t>general information on voting options</w:t>
      </w:r>
      <w:r>
        <w:t xml:space="preserve"> as well as on </w:t>
      </w:r>
      <w:r>
        <w:rPr>
          <w:b/>
        </w:rPr>
        <w:t>the locations of all polling places</w:t>
      </w:r>
      <w:r>
        <w:t xml:space="preserve"> in the rural municipality or city.</w:t>
      </w:r>
    </w:p>
    <w:p w14:paraId="13138DA4" w14:textId="77777777" w:rsidR="00CD3807" w:rsidRDefault="00CD3807" w:rsidP="006A492F">
      <w:pPr>
        <w:spacing w:before="120" w:after="120" w:line="276" w:lineRule="auto"/>
        <w:jc w:val="both"/>
        <w:rPr>
          <w:rFonts w:eastAsia="Calibri"/>
          <w:b/>
          <w:bCs/>
        </w:rPr>
      </w:pPr>
    </w:p>
    <w:p w14:paraId="549919B5" w14:textId="001DD225" w:rsidR="006A492F" w:rsidRPr="00184240" w:rsidRDefault="1F4B1CC4" w:rsidP="006A492F">
      <w:pPr>
        <w:spacing w:before="120" w:after="120" w:line="276" w:lineRule="auto"/>
        <w:jc w:val="both"/>
        <w:rPr>
          <w:rFonts w:eastAsia="Calibri"/>
          <w:b/>
          <w:bCs/>
        </w:rPr>
      </w:pPr>
      <w:r>
        <w:rPr>
          <w:b/>
        </w:rPr>
        <w:t xml:space="preserve"> </w:t>
      </w:r>
      <w:bookmarkStart w:id="5" w:name="_Hlk120105814"/>
      <w:r>
        <w:rPr>
          <w:b/>
        </w:rPr>
        <w:t>VOTING ABROAD</w:t>
      </w:r>
    </w:p>
    <w:p w14:paraId="107C11F8" w14:textId="77777777" w:rsidR="006A492F" w:rsidRPr="00184240" w:rsidRDefault="006A492F" w:rsidP="006A492F">
      <w:pPr>
        <w:pStyle w:val="Loendilik"/>
        <w:numPr>
          <w:ilvl w:val="0"/>
          <w:numId w:val="16"/>
        </w:numPr>
        <w:spacing w:before="120" w:after="120" w:line="276" w:lineRule="auto"/>
        <w:jc w:val="both"/>
        <w:rPr>
          <w:rFonts w:eastAsia="Calibri"/>
        </w:rPr>
      </w:pPr>
      <w:r>
        <w:t xml:space="preserve">At the Riigikogu elections, voting is also possible in the foreign missions of Estonia. </w:t>
      </w:r>
    </w:p>
    <w:p w14:paraId="02CA0913" w14:textId="0248B013" w:rsidR="006A492F" w:rsidRPr="00184240" w:rsidRDefault="006A492F" w:rsidP="006A492F">
      <w:pPr>
        <w:pStyle w:val="Loendilik"/>
        <w:numPr>
          <w:ilvl w:val="0"/>
          <w:numId w:val="16"/>
        </w:numPr>
        <w:spacing w:before="120" w:after="120" w:line="276" w:lineRule="auto"/>
        <w:jc w:val="both"/>
        <w:rPr>
          <w:rFonts w:eastAsia="Calibri"/>
        </w:rPr>
      </w:pPr>
      <w:r>
        <w:t xml:space="preserve">Voting at foreign missions takes place on at least two days between </w:t>
      </w:r>
      <w:r>
        <w:rPr>
          <w:b/>
        </w:rPr>
        <w:t>18 February and 23 February</w:t>
      </w:r>
      <w:r>
        <w:t xml:space="preserve">. </w:t>
      </w:r>
    </w:p>
    <w:p w14:paraId="69B4B538" w14:textId="18081A96" w:rsidR="006A492F" w:rsidRPr="00184240" w:rsidRDefault="006A492F" w:rsidP="2BF0ACAF">
      <w:pPr>
        <w:pStyle w:val="Loendilik"/>
        <w:numPr>
          <w:ilvl w:val="0"/>
          <w:numId w:val="16"/>
        </w:numPr>
        <w:spacing w:before="120" w:after="120" w:line="276" w:lineRule="auto"/>
        <w:jc w:val="both"/>
        <w:rPr>
          <w:rFonts w:eastAsia="Calibri"/>
        </w:rPr>
      </w:pPr>
      <w:r>
        <w:t xml:space="preserve">In foreign countries, it is also possible to vote by post. A voter who wishes to vote by post will have to submit a written application to a foreign mission of Estonia </w:t>
      </w:r>
      <w:r>
        <w:rPr>
          <w:b/>
        </w:rPr>
        <w:t>by 3 February at the latest</w:t>
      </w:r>
      <w:r>
        <w:t>.</w:t>
      </w:r>
    </w:p>
    <w:p w14:paraId="0B46C9B8" w14:textId="163CC0BE" w:rsidR="001946A4" w:rsidRDefault="00184240" w:rsidP="2BF0ACAF">
      <w:pPr>
        <w:pStyle w:val="Loendilik"/>
        <w:numPr>
          <w:ilvl w:val="0"/>
          <w:numId w:val="16"/>
        </w:numPr>
        <w:spacing w:before="120" w:after="120" w:line="276" w:lineRule="auto"/>
        <w:jc w:val="both"/>
        <w:rPr>
          <w:rFonts w:eastAsia="Calibri"/>
        </w:rPr>
      </w:pPr>
      <w:r>
        <w:t xml:space="preserve">Voters permanently residing in a foreign state are required to have a designated voting district. Voters who do not have a designated electoral district are not on the list of voters. In order to verify if you have been designated an electoral district, please contact </w:t>
      </w:r>
      <w:hyperlink r:id="rId7" w:history="1">
        <w:r>
          <w:rPr>
            <w:rStyle w:val="Hperlink"/>
          </w:rPr>
          <w:t>abi@rahvastikuregister.ee</w:t>
        </w:r>
      </w:hyperlink>
      <w:r>
        <w:t xml:space="preserve">. </w:t>
      </w:r>
    </w:p>
    <w:bookmarkEnd w:id="5"/>
    <w:p w14:paraId="59CE9123" w14:textId="77777777" w:rsidR="00CD3807" w:rsidRPr="00CD3807" w:rsidRDefault="001946A4" w:rsidP="00CD3807">
      <w:pPr>
        <w:pStyle w:val="Loendilik"/>
        <w:numPr>
          <w:ilvl w:val="0"/>
          <w:numId w:val="5"/>
        </w:numPr>
        <w:spacing w:before="120" w:after="120" w:line="276" w:lineRule="auto"/>
        <w:jc w:val="both"/>
        <w:rPr>
          <w:rFonts w:asciiTheme="minorHAnsi" w:eastAsiaTheme="minorEastAsia" w:hAnsiTheme="minorHAnsi" w:cstheme="minorBidi"/>
        </w:rPr>
      </w:pPr>
      <w:r>
        <w:t xml:space="preserve">Voters permanently residing in foreign countries are designated electoral districts on the basis of their last place of residence in Estonia, or, where this is unavailable, on the basis of the voter’s parents’ or grandparents’ last place of residence in Estonia. </w:t>
      </w:r>
    </w:p>
    <w:p w14:paraId="1FB75E18" w14:textId="59C6319A" w:rsidR="00CD3807" w:rsidRPr="00184240" w:rsidRDefault="00CD3807" w:rsidP="00CD3807">
      <w:pPr>
        <w:pStyle w:val="Loendilik"/>
        <w:numPr>
          <w:ilvl w:val="0"/>
          <w:numId w:val="5"/>
        </w:numPr>
        <w:spacing w:before="120" w:after="120" w:line="276" w:lineRule="auto"/>
        <w:jc w:val="both"/>
        <w:rPr>
          <w:rFonts w:asciiTheme="minorHAnsi" w:eastAsiaTheme="minorEastAsia" w:hAnsiTheme="minorHAnsi" w:cstheme="minorBidi"/>
        </w:rPr>
      </w:pPr>
      <w:r>
        <w:t>Voters living abroad will receive their election information sheets during the first week of January.</w:t>
      </w:r>
    </w:p>
    <w:p w14:paraId="061647A5" w14:textId="61A7578F" w:rsidR="008A0D24" w:rsidRPr="00CD3807" w:rsidRDefault="008A0D24" w:rsidP="00CD3807">
      <w:pPr>
        <w:pStyle w:val="Loendilik"/>
        <w:numPr>
          <w:ilvl w:val="0"/>
          <w:numId w:val="5"/>
        </w:numPr>
        <w:spacing w:before="120" w:after="120" w:line="276" w:lineRule="auto"/>
        <w:jc w:val="both"/>
        <w:rPr>
          <w:rFonts w:asciiTheme="minorHAnsi" w:eastAsiaTheme="minorEastAsia" w:hAnsiTheme="minorHAnsi" w:cstheme="minorBidi"/>
        </w:rPr>
      </w:pPr>
      <w:bookmarkStart w:id="6" w:name="_Hlk120200922"/>
      <w:r>
        <w:br w:type="page"/>
      </w:r>
    </w:p>
    <w:p w14:paraId="428D3F61" w14:textId="522239F5" w:rsidR="004D3C49" w:rsidRPr="00184240" w:rsidRDefault="1F4B1CC4" w:rsidP="2BF0ACAF">
      <w:pPr>
        <w:spacing w:before="120" w:after="120" w:line="276" w:lineRule="auto"/>
        <w:jc w:val="both"/>
      </w:pPr>
      <w:r>
        <w:rPr>
          <w:b/>
        </w:rPr>
        <w:lastRenderedPageBreak/>
        <w:t>RIGHT TO VOTE</w:t>
      </w:r>
    </w:p>
    <w:p w14:paraId="2D159062" w14:textId="1FC73E0A" w:rsidR="004D3C49" w:rsidRDefault="008E3386" w:rsidP="00045E85">
      <w:pPr>
        <w:spacing w:before="120" w:after="120" w:line="276" w:lineRule="auto"/>
        <w:jc w:val="both"/>
        <w:rPr>
          <w:rFonts w:eastAsia="Calibri"/>
        </w:rPr>
      </w:pPr>
      <w:r>
        <w:t xml:space="preserve">Estonian citizens who have attained </w:t>
      </w:r>
      <w:r>
        <w:rPr>
          <w:b/>
        </w:rPr>
        <w:t>at least 18 years of age</w:t>
      </w:r>
      <w:r>
        <w:t xml:space="preserve"> and are not serving a prison sentence have the right to vote at the Riigikogu elections.</w:t>
      </w:r>
    </w:p>
    <w:p w14:paraId="39A3C8D8" w14:textId="77777777" w:rsidR="008A0D24" w:rsidRPr="00184240" w:rsidRDefault="008A0D24" w:rsidP="00045E85">
      <w:pPr>
        <w:spacing w:before="120" w:after="120" w:line="276" w:lineRule="auto"/>
        <w:jc w:val="both"/>
        <w:rPr>
          <w:rFonts w:asciiTheme="minorHAnsi" w:eastAsiaTheme="minorEastAsia" w:hAnsiTheme="minorHAnsi" w:cstheme="minorBidi"/>
        </w:rPr>
      </w:pPr>
    </w:p>
    <w:p w14:paraId="5C4A39AD" w14:textId="16BDEC79" w:rsidR="00036CF9" w:rsidRPr="00184240" w:rsidRDefault="00036CF9" w:rsidP="2BF0ACAF">
      <w:pPr>
        <w:spacing w:before="120" w:after="120" w:line="276" w:lineRule="auto"/>
        <w:jc w:val="both"/>
        <w:rPr>
          <w:rFonts w:eastAsia="Calibri"/>
          <w:b/>
          <w:bCs/>
        </w:rPr>
      </w:pPr>
      <w:r>
        <w:rPr>
          <w:b/>
        </w:rPr>
        <w:t>RIGHT TO STAND AS CANDIDATE</w:t>
      </w:r>
    </w:p>
    <w:p w14:paraId="080EBD97" w14:textId="336DCF60" w:rsidR="00036CF9" w:rsidRPr="00184240" w:rsidRDefault="00036CF9" w:rsidP="00036CF9">
      <w:pPr>
        <w:pStyle w:val="Loendilik"/>
        <w:numPr>
          <w:ilvl w:val="0"/>
          <w:numId w:val="17"/>
        </w:numPr>
        <w:spacing w:before="120" w:after="120" w:line="276" w:lineRule="auto"/>
        <w:jc w:val="both"/>
        <w:rPr>
          <w:rFonts w:asciiTheme="minorHAnsi" w:eastAsiaTheme="minorEastAsia" w:hAnsiTheme="minorHAnsi" w:cstheme="minorBidi"/>
        </w:rPr>
      </w:pPr>
      <w:r>
        <w:t xml:space="preserve">Estonian citizens who have attained </w:t>
      </w:r>
      <w:r>
        <w:rPr>
          <w:b/>
        </w:rPr>
        <w:t>at least 21 years of age</w:t>
      </w:r>
      <w:r>
        <w:t xml:space="preserve"> have the right to stand as candidates at the elections of the Riigikogu. Persons in active service in the Defence Forces and persons who are serving a prison sentence may not stand as candidates.</w:t>
      </w:r>
    </w:p>
    <w:p w14:paraId="002DE6D4" w14:textId="77777777" w:rsidR="00036CF9" w:rsidRPr="00184240" w:rsidRDefault="00036CF9" w:rsidP="00036CF9">
      <w:pPr>
        <w:pStyle w:val="Loendilik"/>
        <w:numPr>
          <w:ilvl w:val="0"/>
          <w:numId w:val="17"/>
        </w:numPr>
        <w:spacing w:before="120" w:after="120" w:line="276" w:lineRule="auto"/>
        <w:jc w:val="both"/>
        <w:rPr>
          <w:rFonts w:eastAsia="Calibri"/>
        </w:rPr>
      </w:pPr>
      <w:r>
        <w:t xml:space="preserve">Political parties as well as independent candidates can participate in elections. </w:t>
      </w:r>
    </w:p>
    <w:p w14:paraId="370B4922" w14:textId="77777777" w:rsidR="00036CF9" w:rsidRPr="00184240" w:rsidRDefault="00036CF9" w:rsidP="00036CF9">
      <w:pPr>
        <w:pStyle w:val="Loendilik"/>
        <w:numPr>
          <w:ilvl w:val="0"/>
          <w:numId w:val="17"/>
        </w:numPr>
        <w:spacing w:before="120" w:after="120" w:line="276" w:lineRule="auto"/>
        <w:jc w:val="both"/>
        <w:rPr>
          <w:rFonts w:eastAsia="Calibri"/>
        </w:rPr>
      </w:pPr>
      <w:r>
        <w:t xml:space="preserve">Political parties can nominate candidates in electoral districts. </w:t>
      </w:r>
    </w:p>
    <w:p w14:paraId="0F259F00" w14:textId="7BFD1493" w:rsidR="00036CF9" w:rsidRPr="00184240" w:rsidRDefault="00036CF9" w:rsidP="00036CF9">
      <w:pPr>
        <w:pStyle w:val="Loendilik"/>
        <w:numPr>
          <w:ilvl w:val="0"/>
          <w:numId w:val="17"/>
        </w:numPr>
        <w:spacing w:before="120" w:after="120" w:line="276" w:lineRule="auto"/>
        <w:jc w:val="both"/>
        <w:rPr>
          <w:rFonts w:eastAsia="Calibri"/>
        </w:rPr>
      </w:pPr>
      <w:r>
        <w:t>Political parties prepare their national lists of all their candidates nominated in electoral districts.</w:t>
      </w:r>
    </w:p>
    <w:bookmarkEnd w:id="6"/>
    <w:p w14:paraId="4FE95E0C" w14:textId="77777777" w:rsidR="008A0D24" w:rsidRDefault="008A0D24" w:rsidP="2BF0ACAF">
      <w:pPr>
        <w:spacing w:before="120" w:after="120" w:line="276" w:lineRule="auto"/>
        <w:jc w:val="both"/>
        <w:rPr>
          <w:rFonts w:eastAsia="Calibri"/>
          <w:b/>
          <w:bCs/>
        </w:rPr>
      </w:pPr>
    </w:p>
    <w:p w14:paraId="06ABB632" w14:textId="75AB83BA" w:rsidR="00036CF9" w:rsidRPr="00184240" w:rsidRDefault="00A20A5E" w:rsidP="2BF0ACAF">
      <w:pPr>
        <w:spacing w:before="120" w:after="120" w:line="276" w:lineRule="auto"/>
        <w:jc w:val="both"/>
        <w:rPr>
          <w:rFonts w:eastAsia="Calibri"/>
          <w:b/>
          <w:bCs/>
        </w:rPr>
      </w:pPr>
      <w:r>
        <w:rPr>
          <w:b/>
        </w:rPr>
        <w:t>ELECTORAL DISTRICT</w:t>
      </w:r>
    </w:p>
    <w:p w14:paraId="0ED35D1C" w14:textId="77777777" w:rsidR="00A20A5E" w:rsidRPr="00184240" w:rsidRDefault="00A20A5E" w:rsidP="00A20A5E">
      <w:pPr>
        <w:pStyle w:val="Loendilik"/>
        <w:numPr>
          <w:ilvl w:val="0"/>
          <w:numId w:val="18"/>
        </w:numPr>
        <w:spacing w:before="120" w:after="120" w:line="276" w:lineRule="auto"/>
        <w:jc w:val="both"/>
        <w:rPr>
          <w:rFonts w:eastAsia="Calibri"/>
        </w:rPr>
      </w:pPr>
      <w:r>
        <w:t>The territory of Estonia is divided into 12 electoral districts for the Riigikogu elections.</w:t>
      </w:r>
    </w:p>
    <w:p w14:paraId="6072BBDC" w14:textId="1B045E48" w:rsidR="00A20A5E" w:rsidRPr="00184240" w:rsidRDefault="00A20A5E" w:rsidP="00A20A5E">
      <w:pPr>
        <w:pStyle w:val="Loendilik"/>
        <w:numPr>
          <w:ilvl w:val="0"/>
          <w:numId w:val="18"/>
        </w:numPr>
        <w:spacing w:before="120" w:after="120" w:line="276" w:lineRule="auto"/>
        <w:jc w:val="both"/>
        <w:rPr>
          <w:rFonts w:eastAsia="Calibri"/>
        </w:rPr>
      </w:pPr>
      <w:r>
        <w:t>An electoral district is a territorial unit where specific candidates are nominated.</w:t>
      </w:r>
    </w:p>
    <w:p w14:paraId="11A1B132" w14:textId="53699A72" w:rsidR="00A20A5E" w:rsidRPr="00184240" w:rsidRDefault="00A20A5E" w:rsidP="00A20A5E">
      <w:pPr>
        <w:pStyle w:val="Loendilik"/>
        <w:numPr>
          <w:ilvl w:val="0"/>
          <w:numId w:val="18"/>
        </w:numPr>
        <w:spacing w:before="120" w:after="120" w:line="276" w:lineRule="auto"/>
        <w:jc w:val="both"/>
        <w:rPr>
          <w:rFonts w:eastAsia="Calibri"/>
        </w:rPr>
      </w:pPr>
      <w:r>
        <w:t>Each district has a specific number of mandates that are distributed according to the number of eligible voters.</w:t>
      </w:r>
    </w:p>
    <w:p w14:paraId="2D1D392F" w14:textId="459DDD2E" w:rsidR="00A20A5E" w:rsidRDefault="00A20A5E" w:rsidP="00A20A5E">
      <w:pPr>
        <w:pStyle w:val="Loendilik"/>
        <w:numPr>
          <w:ilvl w:val="0"/>
          <w:numId w:val="18"/>
        </w:numPr>
        <w:spacing w:before="120" w:after="120" w:line="276" w:lineRule="auto"/>
        <w:jc w:val="both"/>
        <w:rPr>
          <w:rFonts w:eastAsia="Calibri"/>
        </w:rPr>
      </w:pPr>
      <w:r>
        <w:t>The total number of mandates is 101, that is, the number of seats in the Riigikogu.</w:t>
      </w:r>
    </w:p>
    <w:p w14:paraId="543AFA96" w14:textId="76F47A4A" w:rsidR="001946A4" w:rsidRDefault="001946A4" w:rsidP="001946A4">
      <w:pPr>
        <w:spacing w:before="120" w:after="120" w:line="276" w:lineRule="auto"/>
        <w:jc w:val="both"/>
        <w:rPr>
          <w:rFonts w:eastAsia="Calibri"/>
        </w:rPr>
      </w:pPr>
    </w:p>
    <w:p w14:paraId="1C047347" w14:textId="6E71E041" w:rsidR="001946A4" w:rsidRPr="001946A4" w:rsidRDefault="00783BDA" w:rsidP="001946A4">
      <w:pPr>
        <w:spacing w:before="120" w:after="120" w:line="276" w:lineRule="auto"/>
        <w:jc w:val="both"/>
        <w:rPr>
          <w:rFonts w:eastAsia="Calibri"/>
        </w:rPr>
      </w:pPr>
      <w:r>
        <w:rPr>
          <w:rFonts w:eastAsia="Calibri"/>
          <w:noProof/>
        </w:rPr>
        <w:drawing>
          <wp:inline distT="0" distB="0" distL="0" distR="0" wp14:anchorId="21B504A4" wp14:editId="3450DBD3">
            <wp:extent cx="5506872" cy="2899206"/>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4"/>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525417" cy="2908969"/>
                    </a:xfrm>
                    <a:prstGeom prst="rect">
                      <a:avLst/>
                    </a:prstGeom>
                  </pic:spPr>
                </pic:pic>
              </a:graphicData>
            </a:graphic>
          </wp:inline>
        </w:drawing>
      </w:r>
    </w:p>
    <w:p w14:paraId="45CB5C49" w14:textId="77777777" w:rsidR="008A0D24" w:rsidRDefault="008A0D24" w:rsidP="2BF0ACAF">
      <w:pPr>
        <w:spacing w:before="120" w:after="120" w:line="276" w:lineRule="auto"/>
        <w:jc w:val="both"/>
        <w:rPr>
          <w:rFonts w:eastAsia="Calibri"/>
          <w:b/>
          <w:bCs/>
        </w:rPr>
      </w:pPr>
    </w:p>
    <w:p w14:paraId="04AF44BD" w14:textId="46C9C65B" w:rsidR="004D3C49" w:rsidRPr="00184240" w:rsidRDefault="1F4B1CC4" w:rsidP="2BF0ACAF">
      <w:pPr>
        <w:spacing w:before="120" w:after="120" w:line="276" w:lineRule="auto"/>
        <w:jc w:val="both"/>
      </w:pPr>
      <w:r>
        <w:rPr>
          <w:b/>
        </w:rPr>
        <w:t>POLITICAL ADVERTISING</w:t>
      </w:r>
    </w:p>
    <w:p w14:paraId="0E37E6BA" w14:textId="7D3C7F19" w:rsidR="004D3C49" w:rsidRPr="00184240" w:rsidRDefault="00045E85" w:rsidP="2BF0ACAF">
      <w:pPr>
        <w:pStyle w:val="Loendilik"/>
        <w:numPr>
          <w:ilvl w:val="0"/>
          <w:numId w:val="3"/>
        </w:numPr>
        <w:spacing w:before="120" w:after="120" w:line="276" w:lineRule="auto"/>
        <w:jc w:val="both"/>
        <w:rPr>
          <w:rFonts w:asciiTheme="minorHAnsi" w:eastAsiaTheme="minorEastAsia" w:hAnsiTheme="minorHAnsi" w:cstheme="minorBidi"/>
        </w:rPr>
      </w:pPr>
      <w:r>
        <w:rPr>
          <w:b/>
        </w:rPr>
        <w:t>Political outdoor advertising is allowed throughout the entire election period</w:t>
      </w:r>
      <w:r>
        <w:t>.</w:t>
      </w:r>
    </w:p>
    <w:p w14:paraId="5B4ED300" w14:textId="7BC5915A" w:rsidR="004D3C49" w:rsidRPr="00184240" w:rsidRDefault="1F4B1CC4" w:rsidP="2BF0ACAF">
      <w:pPr>
        <w:pStyle w:val="Loendilik"/>
        <w:numPr>
          <w:ilvl w:val="0"/>
          <w:numId w:val="3"/>
        </w:numPr>
        <w:spacing w:before="120" w:after="120" w:line="276" w:lineRule="auto"/>
        <w:jc w:val="both"/>
        <w:rPr>
          <w:rFonts w:asciiTheme="minorHAnsi" w:eastAsiaTheme="minorEastAsia" w:hAnsiTheme="minorHAnsi" w:cstheme="minorBidi"/>
          <w:b/>
          <w:bCs/>
        </w:rPr>
      </w:pPr>
      <w:r>
        <w:rPr>
          <w:b/>
        </w:rPr>
        <w:t>Explanations on politics</w:t>
      </w:r>
      <w:r>
        <w:t xml:space="preserve"> may also be given </w:t>
      </w:r>
      <w:r>
        <w:rPr>
          <w:b/>
        </w:rPr>
        <w:t>on the election day</w:t>
      </w:r>
      <w:r>
        <w:t>.</w:t>
      </w:r>
    </w:p>
    <w:p w14:paraId="178C0ED4" w14:textId="48F1EA4A" w:rsidR="004D3C49" w:rsidRPr="00184240" w:rsidRDefault="1F4B1CC4" w:rsidP="2BF0ACAF">
      <w:pPr>
        <w:pStyle w:val="Loendilik"/>
        <w:numPr>
          <w:ilvl w:val="0"/>
          <w:numId w:val="3"/>
        </w:numPr>
        <w:spacing w:before="120" w:after="120" w:line="276" w:lineRule="auto"/>
        <w:jc w:val="both"/>
        <w:rPr>
          <w:rFonts w:asciiTheme="minorHAnsi" w:eastAsiaTheme="minorEastAsia" w:hAnsiTheme="minorHAnsi" w:cstheme="minorBidi"/>
        </w:rPr>
      </w:pPr>
      <w:r>
        <w:rPr>
          <w:b/>
        </w:rPr>
        <w:t>Polling places</w:t>
      </w:r>
      <w:r>
        <w:t xml:space="preserve"> must remain strictly </w:t>
      </w:r>
      <w:r>
        <w:rPr>
          <w:b/>
        </w:rPr>
        <w:t>free of advertising</w:t>
      </w:r>
      <w:r>
        <w:t>.</w:t>
      </w:r>
      <w:bookmarkEnd w:id="1"/>
      <w:bookmarkEnd w:id="2"/>
    </w:p>
    <w:sectPr w:rsidR="004D3C49" w:rsidRPr="00184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532E"/>
    <w:multiLevelType w:val="hybridMultilevel"/>
    <w:tmpl w:val="A44C87F2"/>
    <w:lvl w:ilvl="0" w:tplc="F47A6DF2">
      <w:start w:val="1"/>
      <w:numFmt w:val="bullet"/>
      <w:lvlText w:val="·"/>
      <w:lvlJc w:val="left"/>
      <w:pPr>
        <w:ind w:left="720" w:hanging="360"/>
      </w:pPr>
      <w:rPr>
        <w:rFonts w:ascii="Symbol" w:hAnsi="Symbol" w:hint="default"/>
      </w:rPr>
    </w:lvl>
    <w:lvl w:ilvl="1" w:tplc="7D8CDE96">
      <w:start w:val="1"/>
      <w:numFmt w:val="bullet"/>
      <w:lvlText w:val="o"/>
      <w:lvlJc w:val="left"/>
      <w:pPr>
        <w:ind w:left="1440" w:hanging="360"/>
      </w:pPr>
      <w:rPr>
        <w:rFonts w:ascii="Courier New" w:hAnsi="Courier New" w:hint="default"/>
      </w:rPr>
    </w:lvl>
    <w:lvl w:ilvl="2" w:tplc="C1C09A12">
      <w:start w:val="1"/>
      <w:numFmt w:val="bullet"/>
      <w:lvlText w:val=""/>
      <w:lvlJc w:val="left"/>
      <w:pPr>
        <w:ind w:left="2160" w:hanging="360"/>
      </w:pPr>
      <w:rPr>
        <w:rFonts w:ascii="Wingdings" w:hAnsi="Wingdings" w:hint="default"/>
      </w:rPr>
    </w:lvl>
    <w:lvl w:ilvl="3" w:tplc="10B09A8C">
      <w:start w:val="1"/>
      <w:numFmt w:val="bullet"/>
      <w:lvlText w:val=""/>
      <w:lvlJc w:val="left"/>
      <w:pPr>
        <w:ind w:left="2880" w:hanging="360"/>
      </w:pPr>
      <w:rPr>
        <w:rFonts w:ascii="Symbol" w:hAnsi="Symbol" w:hint="default"/>
      </w:rPr>
    </w:lvl>
    <w:lvl w:ilvl="4" w:tplc="65C81516">
      <w:start w:val="1"/>
      <w:numFmt w:val="bullet"/>
      <w:lvlText w:val="o"/>
      <w:lvlJc w:val="left"/>
      <w:pPr>
        <w:ind w:left="3600" w:hanging="360"/>
      </w:pPr>
      <w:rPr>
        <w:rFonts w:ascii="Courier New" w:hAnsi="Courier New" w:hint="default"/>
      </w:rPr>
    </w:lvl>
    <w:lvl w:ilvl="5" w:tplc="51243C92">
      <w:start w:val="1"/>
      <w:numFmt w:val="bullet"/>
      <w:lvlText w:val=""/>
      <w:lvlJc w:val="left"/>
      <w:pPr>
        <w:ind w:left="4320" w:hanging="360"/>
      </w:pPr>
      <w:rPr>
        <w:rFonts w:ascii="Wingdings" w:hAnsi="Wingdings" w:hint="default"/>
      </w:rPr>
    </w:lvl>
    <w:lvl w:ilvl="6" w:tplc="1FF8B410">
      <w:start w:val="1"/>
      <w:numFmt w:val="bullet"/>
      <w:lvlText w:val=""/>
      <w:lvlJc w:val="left"/>
      <w:pPr>
        <w:ind w:left="5040" w:hanging="360"/>
      </w:pPr>
      <w:rPr>
        <w:rFonts w:ascii="Symbol" w:hAnsi="Symbol" w:hint="default"/>
      </w:rPr>
    </w:lvl>
    <w:lvl w:ilvl="7" w:tplc="3A206A5E">
      <w:start w:val="1"/>
      <w:numFmt w:val="bullet"/>
      <w:lvlText w:val="o"/>
      <w:lvlJc w:val="left"/>
      <w:pPr>
        <w:ind w:left="5760" w:hanging="360"/>
      </w:pPr>
      <w:rPr>
        <w:rFonts w:ascii="Courier New" w:hAnsi="Courier New" w:hint="default"/>
      </w:rPr>
    </w:lvl>
    <w:lvl w:ilvl="8" w:tplc="264C821C">
      <w:start w:val="1"/>
      <w:numFmt w:val="bullet"/>
      <w:lvlText w:val=""/>
      <w:lvlJc w:val="left"/>
      <w:pPr>
        <w:ind w:left="6480" w:hanging="360"/>
      </w:pPr>
      <w:rPr>
        <w:rFonts w:ascii="Wingdings" w:hAnsi="Wingdings" w:hint="default"/>
      </w:rPr>
    </w:lvl>
  </w:abstractNum>
  <w:abstractNum w:abstractNumId="1" w15:restartNumberingAfterBreak="0">
    <w:nsid w:val="20256CC9"/>
    <w:multiLevelType w:val="hybridMultilevel"/>
    <w:tmpl w:val="78FE35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1450383"/>
    <w:multiLevelType w:val="hybridMultilevel"/>
    <w:tmpl w:val="C3E47520"/>
    <w:lvl w:ilvl="0" w:tplc="AA562818">
      <w:start w:val="1"/>
      <w:numFmt w:val="bullet"/>
      <w:lvlText w:val="·"/>
      <w:lvlJc w:val="left"/>
      <w:pPr>
        <w:ind w:left="720" w:hanging="360"/>
      </w:pPr>
      <w:rPr>
        <w:rFonts w:ascii="Symbol" w:hAnsi="Symbol" w:hint="default"/>
      </w:rPr>
    </w:lvl>
    <w:lvl w:ilvl="1" w:tplc="8DAC7E88">
      <w:start w:val="1"/>
      <w:numFmt w:val="bullet"/>
      <w:lvlText w:val="o"/>
      <w:lvlJc w:val="left"/>
      <w:pPr>
        <w:ind w:left="1440" w:hanging="360"/>
      </w:pPr>
      <w:rPr>
        <w:rFonts w:ascii="Courier New" w:hAnsi="Courier New" w:hint="default"/>
      </w:rPr>
    </w:lvl>
    <w:lvl w:ilvl="2" w:tplc="B47A586A">
      <w:start w:val="1"/>
      <w:numFmt w:val="bullet"/>
      <w:lvlText w:val=""/>
      <w:lvlJc w:val="left"/>
      <w:pPr>
        <w:ind w:left="2160" w:hanging="360"/>
      </w:pPr>
      <w:rPr>
        <w:rFonts w:ascii="Wingdings" w:hAnsi="Wingdings" w:hint="default"/>
      </w:rPr>
    </w:lvl>
    <w:lvl w:ilvl="3" w:tplc="749E4CFE">
      <w:start w:val="1"/>
      <w:numFmt w:val="bullet"/>
      <w:lvlText w:val=""/>
      <w:lvlJc w:val="left"/>
      <w:pPr>
        <w:ind w:left="2880" w:hanging="360"/>
      </w:pPr>
      <w:rPr>
        <w:rFonts w:ascii="Symbol" w:hAnsi="Symbol" w:hint="default"/>
      </w:rPr>
    </w:lvl>
    <w:lvl w:ilvl="4" w:tplc="058E55D4">
      <w:start w:val="1"/>
      <w:numFmt w:val="bullet"/>
      <w:lvlText w:val="o"/>
      <w:lvlJc w:val="left"/>
      <w:pPr>
        <w:ind w:left="3600" w:hanging="360"/>
      </w:pPr>
      <w:rPr>
        <w:rFonts w:ascii="Courier New" w:hAnsi="Courier New" w:hint="default"/>
      </w:rPr>
    </w:lvl>
    <w:lvl w:ilvl="5" w:tplc="22B8336E">
      <w:start w:val="1"/>
      <w:numFmt w:val="bullet"/>
      <w:lvlText w:val=""/>
      <w:lvlJc w:val="left"/>
      <w:pPr>
        <w:ind w:left="4320" w:hanging="360"/>
      </w:pPr>
      <w:rPr>
        <w:rFonts w:ascii="Wingdings" w:hAnsi="Wingdings" w:hint="default"/>
      </w:rPr>
    </w:lvl>
    <w:lvl w:ilvl="6" w:tplc="7D1E8614">
      <w:start w:val="1"/>
      <w:numFmt w:val="bullet"/>
      <w:lvlText w:val=""/>
      <w:lvlJc w:val="left"/>
      <w:pPr>
        <w:ind w:left="5040" w:hanging="360"/>
      </w:pPr>
      <w:rPr>
        <w:rFonts w:ascii="Symbol" w:hAnsi="Symbol" w:hint="default"/>
      </w:rPr>
    </w:lvl>
    <w:lvl w:ilvl="7" w:tplc="4CF481A8">
      <w:start w:val="1"/>
      <w:numFmt w:val="bullet"/>
      <w:lvlText w:val="o"/>
      <w:lvlJc w:val="left"/>
      <w:pPr>
        <w:ind w:left="5760" w:hanging="360"/>
      </w:pPr>
      <w:rPr>
        <w:rFonts w:ascii="Courier New" w:hAnsi="Courier New" w:hint="default"/>
      </w:rPr>
    </w:lvl>
    <w:lvl w:ilvl="8" w:tplc="93CEA95C">
      <w:start w:val="1"/>
      <w:numFmt w:val="bullet"/>
      <w:lvlText w:val=""/>
      <w:lvlJc w:val="left"/>
      <w:pPr>
        <w:ind w:left="6480" w:hanging="360"/>
      </w:pPr>
      <w:rPr>
        <w:rFonts w:ascii="Wingdings" w:hAnsi="Wingdings" w:hint="default"/>
      </w:rPr>
    </w:lvl>
  </w:abstractNum>
  <w:abstractNum w:abstractNumId="3" w15:restartNumberingAfterBreak="0">
    <w:nsid w:val="25032633"/>
    <w:multiLevelType w:val="hybridMultilevel"/>
    <w:tmpl w:val="6E2AE23E"/>
    <w:lvl w:ilvl="0" w:tplc="0E54F918">
      <w:start w:val="1"/>
      <w:numFmt w:val="bullet"/>
      <w:lvlText w:val="·"/>
      <w:lvlJc w:val="left"/>
      <w:pPr>
        <w:ind w:left="720" w:hanging="360"/>
      </w:pPr>
      <w:rPr>
        <w:rFonts w:ascii="Symbol" w:hAnsi="Symbol" w:hint="default"/>
      </w:rPr>
    </w:lvl>
    <w:lvl w:ilvl="1" w:tplc="D3085918">
      <w:start w:val="1"/>
      <w:numFmt w:val="bullet"/>
      <w:lvlText w:val="o"/>
      <w:lvlJc w:val="left"/>
      <w:pPr>
        <w:ind w:left="1440" w:hanging="360"/>
      </w:pPr>
      <w:rPr>
        <w:rFonts w:ascii="Courier New" w:hAnsi="Courier New" w:hint="default"/>
      </w:rPr>
    </w:lvl>
    <w:lvl w:ilvl="2" w:tplc="53A8CB60">
      <w:start w:val="1"/>
      <w:numFmt w:val="bullet"/>
      <w:lvlText w:val=""/>
      <w:lvlJc w:val="left"/>
      <w:pPr>
        <w:ind w:left="2160" w:hanging="360"/>
      </w:pPr>
      <w:rPr>
        <w:rFonts w:ascii="Wingdings" w:hAnsi="Wingdings" w:hint="default"/>
      </w:rPr>
    </w:lvl>
    <w:lvl w:ilvl="3" w:tplc="CB1C72E8">
      <w:start w:val="1"/>
      <w:numFmt w:val="bullet"/>
      <w:lvlText w:val=""/>
      <w:lvlJc w:val="left"/>
      <w:pPr>
        <w:ind w:left="2880" w:hanging="360"/>
      </w:pPr>
      <w:rPr>
        <w:rFonts w:ascii="Symbol" w:hAnsi="Symbol" w:hint="default"/>
      </w:rPr>
    </w:lvl>
    <w:lvl w:ilvl="4" w:tplc="C79A09AA">
      <w:start w:val="1"/>
      <w:numFmt w:val="bullet"/>
      <w:lvlText w:val="o"/>
      <w:lvlJc w:val="left"/>
      <w:pPr>
        <w:ind w:left="3600" w:hanging="360"/>
      </w:pPr>
      <w:rPr>
        <w:rFonts w:ascii="Courier New" w:hAnsi="Courier New" w:hint="default"/>
      </w:rPr>
    </w:lvl>
    <w:lvl w:ilvl="5" w:tplc="3F945A0A">
      <w:start w:val="1"/>
      <w:numFmt w:val="bullet"/>
      <w:lvlText w:val=""/>
      <w:lvlJc w:val="left"/>
      <w:pPr>
        <w:ind w:left="4320" w:hanging="360"/>
      </w:pPr>
      <w:rPr>
        <w:rFonts w:ascii="Wingdings" w:hAnsi="Wingdings" w:hint="default"/>
      </w:rPr>
    </w:lvl>
    <w:lvl w:ilvl="6" w:tplc="98A0AED6">
      <w:start w:val="1"/>
      <w:numFmt w:val="bullet"/>
      <w:lvlText w:val=""/>
      <w:lvlJc w:val="left"/>
      <w:pPr>
        <w:ind w:left="5040" w:hanging="360"/>
      </w:pPr>
      <w:rPr>
        <w:rFonts w:ascii="Symbol" w:hAnsi="Symbol" w:hint="default"/>
      </w:rPr>
    </w:lvl>
    <w:lvl w:ilvl="7" w:tplc="E6FE43C0">
      <w:start w:val="1"/>
      <w:numFmt w:val="bullet"/>
      <w:lvlText w:val="o"/>
      <w:lvlJc w:val="left"/>
      <w:pPr>
        <w:ind w:left="5760" w:hanging="360"/>
      </w:pPr>
      <w:rPr>
        <w:rFonts w:ascii="Courier New" w:hAnsi="Courier New" w:hint="default"/>
      </w:rPr>
    </w:lvl>
    <w:lvl w:ilvl="8" w:tplc="6ABE6D74">
      <w:start w:val="1"/>
      <w:numFmt w:val="bullet"/>
      <w:lvlText w:val=""/>
      <w:lvlJc w:val="left"/>
      <w:pPr>
        <w:ind w:left="6480" w:hanging="360"/>
      </w:pPr>
      <w:rPr>
        <w:rFonts w:ascii="Wingdings" w:hAnsi="Wingdings" w:hint="default"/>
      </w:rPr>
    </w:lvl>
  </w:abstractNum>
  <w:abstractNum w:abstractNumId="4" w15:restartNumberingAfterBreak="0">
    <w:nsid w:val="29C81EC7"/>
    <w:multiLevelType w:val="hybridMultilevel"/>
    <w:tmpl w:val="EDE85D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C671934"/>
    <w:multiLevelType w:val="hybridMultilevel"/>
    <w:tmpl w:val="1B8C31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CB854BB"/>
    <w:multiLevelType w:val="hybridMultilevel"/>
    <w:tmpl w:val="B492C40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184B1E"/>
    <w:multiLevelType w:val="hybridMultilevel"/>
    <w:tmpl w:val="11A2D3AC"/>
    <w:lvl w:ilvl="0" w:tplc="E3141F04">
      <w:start w:val="1"/>
      <w:numFmt w:val="bullet"/>
      <w:lvlText w:val="·"/>
      <w:lvlJc w:val="left"/>
      <w:pPr>
        <w:ind w:left="720" w:hanging="360"/>
      </w:pPr>
      <w:rPr>
        <w:rFonts w:ascii="Symbol" w:hAnsi="Symbol" w:hint="default"/>
      </w:rPr>
    </w:lvl>
    <w:lvl w:ilvl="1" w:tplc="6876D900">
      <w:start w:val="1"/>
      <w:numFmt w:val="bullet"/>
      <w:lvlText w:val="o"/>
      <w:lvlJc w:val="left"/>
      <w:pPr>
        <w:ind w:left="1440" w:hanging="360"/>
      </w:pPr>
      <w:rPr>
        <w:rFonts w:ascii="Courier New" w:hAnsi="Courier New" w:hint="default"/>
      </w:rPr>
    </w:lvl>
    <w:lvl w:ilvl="2" w:tplc="8424CCF6">
      <w:start w:val="1"/>
      <w:numFmt w:val="bullet"/>
      <w:lvlText w:val=""/>
      <w:lvlJc w:val="left"/>
      <w:pPr>
        <w:ind w:left="2160" w:hanging="360"/>
      </w:pPr>
      <w:rPr>
        <w:rFonts w:ascii="Wingdings" w:hAnsi="Wingdings" w:hint="default"/>
      </w:rPr>
    </w:lvl>
    <w:lvl w:ilvl="3" w:tplc="85FED08E">
      <w:start w:val="1"/>
      <w:numFmt w:val="bullet"/>
      <w:lvlText w:val=""/>
      <w:lvlJc w:val="left"/>
      <w:pPr>
        <w:ind w:left="2880" w:hanging="360"/>
      </w:pPr>
      <w:rPr>
        <w:rFonts w:ascii="Symbol" w:hAnsi="Symbol" w:hint="default"/>
      </w:rPr>
    </w:lvl>
    <w:lvl w:ilvl="4" w:tplc="9808E930">
      <w:start w:val="1"/>
      <w:numFmt w:val="bullet"/>
      <w:lvlText w:val="o"/>
      <w:lvlJc w:val="left"/>
      <w:pPr>
        <w:ind w:left="3600" w:hanging="360"/>
      </w:pPr>
      <w:rPr>
        <w:rFonts w:ascii="Courier New" w:hAnsi="Courier New" w:hint="default"/>
      </w:rPr>
    </w:lvl>
    <w:lvl w:ilvl="5" w:tplc="8E1C4940">
      <w:start w:val="1"/>
      <w:numFmt w:val="bullet"/>
      <w:lvlText w:val=""/>
      <w:lvlJc w:val="left"/>
      <w:pPr>
        <w:ind w:left="4320" w:hanging="360"/>
      </w:pPr>
      <w:rPr>
        <w:rFonts w:ascii="Wingdings" w:hAnsi="Wingdings" w:hint="default"/>
      </w:rPr>
    </w:lvl>
    <w:lvl w:ilvl="6" w:tplc="85AA2D78">
      <w:start w:val="1"/>
      <w:numFmt w:val="bullet"/>
      <w:lvlText w:val=""/>
      <w:lvlJc w:val="left"/>
      <w:pPr>
        <w:ind w:left="5040" w:hanging="360"/>
      </w:pPr>
      <w:rPr>
        <w:rFonts w:ascii="Symbol" w:hAnsi="Symbol" w:hint="default"/>
      </w:rPr>
    </w:lvl>
    <w:lvl w:ilvl="7" w:tplc="A928D2BA">
      <w:start w:val="1"/>
      <w:numFmt w:val="bullet"/>
      <w:lvlText w:val="o"/>
      <w:lvlJc w:val="left"/>
      <w:pPr>
        <w:ind w:left="5760" w:hanging="360"/>
      </w:pPr>
      <w:rPr>
        <w:rFonts w:ascii="Courier New" w:hAnsi="Courier New" w:hint="default"/>
      </w:rPr>
    </w:lvl>
    <w:lvl w:ilvl="8" w:tplc="D666A61E">
      <w:start w:val="1"/>
      <w:numFmt w:val="bullet"/>
      <w:lvlText w:val=""/>
      <w:lvlJc w:val="left"/>
      <w:pPr>
        <w:ind w:left="6480" w:hanging="360"/>
      </w:pPr>
      <w:rPr>
        <w:rFonts w:ascii="Wingdings" w:hAnsi="Wingdings" w:hint="default"/>
      </w:rPr>
    </w:lvl>
  </w:abstractNum>
  <w:abstractNum w:abstractNumId="8" w15:restartNumberingAfterBreak="0">
    <w:nsid w:val="39E53EFC"/>
    <w:multiLevelType w:val="hybridMultilevel"/>
    <w:tmpl w:val="311C8594"/>
    <w:lvl w:ilvl="0" w:tplc="2574487A">
      <w:start w:val="1"/>
      <w:numFmt w:val="bullet"/>
      <w:lvlText w:val="·"/>
      <w:lvlJc w:val="left"/>
      <w:pPr>
        <w:ind w:left="720" w:hanging="360"/>
      </w:pPr>
      <w:rPr>
        <w:rFonts w:ascii="Symbol" w:hAnsi="Symbol" w:hint="default"/>
      </w:rPr>
    </w:lvl>
    <w:lvl w:ilvl="1" w:tplc="DFB6D4FA">
      <w:start w:val="1"/>
      <w:numFmt w:val="bullet"/>
      <w:lvlText w:val="o"/>
      <w:lvlJc w:val="left"/>
      <w:pPr>
        <w:ind w:left="1440" w:hanging="360"/>
      </w:pPr>
      <w:rPr>
        <w:rFonts w:ascii="Courier New" w:hAnsi="Courier New" w:hint="default"/>
      </w:rPr>
    </w:lvl>
    <w:lvl w:ilvl="2" w:tplc="2A845CFE">
      <w:start w:val="1"/>
      <w:numFmt w:val="bullet"/>
      <w:lvlText w:val=""/>
      <w:lvlJc w:val="left"/>
      <w:pPr>
        <w:ind w:left="2160" w:hanging="360"/>
      </w:pPr>
      <w:rPr>
        <w:rFonts w:ascii="Wingdings" w:hAnsi="Wingdings" w:hint="default"/>
      </w:rPr>
    </w:lvl>
    <w:lvl w:ilvl="3" w:tplc="F156F1E4">
      <w:start w:val="1"/>
      <w:numFmt w:val="bullet"/>
      <w:lvlText w:val=""/>
      <w:lvlJc w:val="left"/>
      <w:pPr>
        <w:ind w:left="2880" w:hanging="360"/>
      </w:pPr>
      <w:rPr>
        <w:rFonts w:ascii="Symbol" w:hAnsi="Symbol" w:hint="default"/>
      </w:rPr>
    </w:lvl>
    <w:lvl w:ilvl="4" w:tplc="43A0CF06">
      <w:start w:val="1"/>
      <w:numFmt w:val="bullet"/>
      <w:lvlText w:val="o"/>
      <w:lvlJc w:val="left"/>
      <w:pPr>
        <w:ind w:left="3600" w:hanging="360"/>
      </w:pPr>
      <w:rPr>
        <w:rFonts w:ascii="Courier New" w:hAnsi="Courier New" w:hint="default"/>
      </w:rPr>
    </w:lvl>
    <w:lvl w:ilvl="5" w:tplc="A03EE540">
      <w:start w:val="1"/>
      <w:numFmt w:val="bullet"/>
      <w:lvlText w:val=""/>
      <w:lvlJc w:val="left"/>
      <w:pPr>
        <w:ind w:left="4320" w:hanging="360"/>
      </w:pPr>
      <w:rPr>
        <w:rFonts w:ascii="Wingdings" w:hAnsi="Wingdings" w:hint="default"/>
      </w:rPr>
    </w:lvl>
    <w:lvl w:ilvl="6" w:tplc="5AC25220">
      <w:start w:val="1"/>
      <w:numFmt w:val="bullet"/>
      <w:lvlText w:val=""/>
      <w:lvlJc w:val="left"/>
      <w:pPr>
        <w:ind w:left="5040" w:hanging="360"/>
      </w:pPr>
      <w:rPr>
        <w:rFonts w:ascii="Symbol" w:hAnsi="Symbol" w:hint="default"/>
      </w:rPr>
    </w:lvl>
    <w:lvl w:ilvl="7" w:tplc="14488F38">
      <w:start w:val="1"/>
      <w:numFmt w:val="bullet"/>
      <w:lvlText w:val="o"/>
      <w:lvlJc w:val="left"/>
      <w:pPr>
        <w:ind w:left="5760" w:hanging="360"/>
      </w:pPr>
      <w:rPr>
        <w:rFonts w:ascii="Courier New" w:hAnsi="Courier New" w:hint="default"/>
      </w:rPr>
    </w:lvl>
    <w:lvl w:ilvl="8" w:tplc="C5AC0DEC">
      <w:start w:val="1"/>
      <w:numFmt w:val="bullet"/>
      <w:lvlText w:val=""/>
      <w:lvlJc w:val="left"/>
      <w:pPr>
        <w:ind w:left="6480" w:hanging="360"/>
      </w:pPr>
      <w:rPr>
        <w:rFonts w:ascii="Wingdings" w:hAnsi="Wingdings" w:hint="default"/>
      </w:rPr>
    </w:lvl>
  </w:abstractNum>
  <w:abstractNum w:abstractNumId="9" w15:restartNumberingAfterBreak="0">
    <w:nsid w:val="3DEA6D3F"/>
    <w:multiLevelType w:val="hybridMultilevel"/>
    <w:tmpl w:val="ACAA6782"/>
    <w:lvl w:ilvl="0" w:tplc="3DB80FAC">
      <w:start w:val="1"/>
      <w:numFmt w:val="bullet"/>
      <w:lvlText w:val="·"/>
      <w:lvlJc w:val="left"/>
      <w:pPr>
        <w:ind w:left="720" w:hanging="360"/>
      </w:pPr>
      <w:rPr>
        <w:rFonts w:ascii="Symbol" w:hAnsi="Symbol" w:hint="default"/>
      </w:rPr>
    </w:lvl>
    <w:lvl w:ilvl="1" w:tplc="7C4032C8">
      <w:start w:val="1"/>
      <w:numFmt w:val="bullet"/>
      <w:lvlText w:val="o"/>
      <w:lvlJc w:val="left"/>
      <w:pPr>
        <w:ind w:left="1440" w:hanging="360"/>
      </w:pPr>
      <w:rPr>
        <w:rFonts w:ascii="Courier New" w:hAnsi="Courier New" w:hint="default"/>
      </w:rPr>
    </w:lvl>
    <w:lvl w:ilvl="2" w:tplc="89AC11AE">
      <w:start w:val="1"/>
      <w:numFmt w:val="bullet"/>
      <w:lvlText w:val=""/>
      <w:lvlJc w:val="left"/>
      <w:pPr>
        <w:ind w:left="2160" w:hanging="360"/>
      </w:pPr>
      <w:rPr>
        <w:rFonts w:ascii="Wingdings" w:hAnsi="Wingdings" w:hint="default"/>
      </w:rPr>
    </w:lvl>
    <w:lvl w:ilvl="3" w:tplc="C172A37C">
      <w:start w:val="1"/>
      <w:numFmt w:val="bullet"/>
      <w:lvlText w:val=""/>
      <w:lvlJc w:val="left"/>
      <w:pPr>
        <w:ind w:left="2880" w:hanging="360"/>
      </w:pPr>
      <w:rPr>
        <w:rFonts w:ascii="Symbol" w:hAnsi="Symbol" w:hint="default"/>
      </w:rPr>
    </w:lvl>
    <w:lvl w:ilvl="4" w:tplc="3CC84608">
      <w:start w:val="1"/>
      <w:numFmt w:val="bullet"/>
      <w:lvlText w:val="o"/>
      <w:lvlJc w:val="left"/>
      <w:pPr>
        <w:ind w:left="3600" w:hanging="360"/>
      </w:pPr>
      <w:rPr>
        <w:rFonts w:ascii="Courier New" w:hAnsi="Courier New" w:hint="default"/>
      </w:rPr>
    </w:lvl>
    <w:lvl w:ilvl="5" w:tplc="F9802FAE">
      <w:start w:val="1"/>
      <w:numFmt w:val="bullet"/>
      <w:lvlText w:val=""/>
      <w:lvlJc w:val="left"/>
      <w:pPr>
        <w:ind w:left="4320" w:hanging="360"/>
      </w:pPr>
      <w:rPr>
        <w:rFonts w:ascii="Wingdings" w:hAnsi="Wingdings" w:hint="default"/>
      </w:rPr>
    </w:lvl>
    <w:lvl w:ilvl="6" w:tplc="71F428E4">
      <w:start w:val="1"/>
      <w:numFmt w:val="bullet"/>
      <w:lvlText w:val=""/>
      <w:lvlJc w:val="left"/>
      <w:pPr>
        <w:ind w:left="5040" w:hanging="360"/>
      </w:pPr>
      <w:rPr>
        <w:rFonts w:ascii="Symbol" w:hAnsi="Symbol" w:hint="default"/>
      </w:rPr>
    </w:lvl>
    <w:lvl w:ilvl="7" w:tplc="F7868ED6">
      <w:start w:val="1"/>
      <w:numFmt w:val="bullet"/>
      <w:lvlText w:val="o"/>
      <w:lvlJc w:val="left"/>
      <w:pPr>
        <w:ind w:left="5760" w:hanging="360"/>
      </w:pPr>
      <w:rPr>
        <w:rFonts w:ascii="Courier New" w:hAnsi="Courier New" w:hint="default"/>
      </w:rPr>
    </w:lvl>
    <w:lvl w:ilvl="8" w:tplc="0D721A16">
      <w:start w:val="1"/>
      <w:numFmt w:val="bullet"/>
      <w:lvlText w:val=""/>
      <w:lvlJc w:val="left"/>
      <w:pPr>
        <w:ind w:left="6480" w:hanging="360"/>
      </w:pPr>
      <w:rPr>
        <w:rFonts w:ascii="Wingdings" w:hAnsi="Wingdings" w:hint="default"/>
      </w:rPr>
    </w:lvl>
  </w:abstractNum>
  <w:abstractNum w:abstractNumId="10" w15:restartNumberingAfterBreak="0">
    <w:nsid w:val="47001F3D"/>
    <w:multiLevelType w:val="hybridMultilevel"/>
    <w:tmpl w:val="326006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BA955BF"/>
    <w:multiLevelType w:val="hybridMultilevel"/>
    <w:tmpl w:val="BB621C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3F105BA"/>
    <w:multiLevelType w:val="hybridMultilevel"/>
    <w:tmpl w:val="D618FE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5FA2A44"/>
    <w:multiLevelType w:val="hybridMultilevel"/>
    <w:tmpl w:val="5C5CB396"/>
    <w:lvl w:ilvl="0" w:tplc="F17A868A">
      <w:start w:val="1"/>
      <w:numFmt w:val="bullet"/>
      <w:lvlText w:val="·"/>
      <w:lvlJc w:val="left"/>
      <w:pPr>
        <w:ind w:left="720" w:hanging="360"/>
      </w:pPr>
      <w:rPr>
        <w:rFonts w:ascii="Symbol" w:hAnsi="Symbol" w:hint="default"/>
      </w:rPr>
    </w:lvl>
    <w:lvl w:ilvl="1" w:tplc="DAA47A36">
      <w:start w:val="1"/>
      <w:numFmt w:val="bullet"/>
      <w:lvlText w:val="o"/>
      <w:lvlJc w:val="left"/>
      <w:pPr>
        <w:ind w:left="1440" w:hanging="360"/>
      </w:pPr>
      <w:rPr>
        <w:rFonts w:ascii="Courier New" w:hAnsi="Courier New" w:hint="default"/>
      </w:rPr>
    </w:lvl>
    <w:lvl w:ilvl="2" w:tplc="D8A00736">
      <w:start w:val="1"/>
      <w:numFmt w:val="bullet"/>
      <w:lvlText w:val=""/>
      <w:lvlJc w:val="left"/>
      <w:pPr>
        <w:ind w:left="2160" w:hanging="360"/>
      </w:pPr>
      <w:rPr>
        <w:rFonts w:ascii="Wingdings" w:hAnsi="Wingdings" w:hint="default"/>
      </w:rPr>
    </w:lvl>
    <w:lvl w:ilvl="3" w:tplc="F1BE8AB6">
      <w:start w:val="1"/>
      <w:numFmt w:val="bullet"/>
      <w:lvlText w:val=""/>
      <w:lvlJc w:val="left"/>
      <w:pPr>
        <w:ind w:left="2880" w:hanging="360"/>
      </w:pPr>
      <w:rPr>
        <w:rFonts w:ascii="Symbol" w:hAnsi="Symbol" w:hint="default"/>
      </w:rPr>
    </w:lvl>
    <w:lvl w:ilvl="4" w:tplc="E98C3664">
      <w:start w:val="1"/>
      <w:numFmt w:val="bullet"/>
      <w:lvlText w:val="o"/>
      <w:lvlJc w:val="left"/>
      <w:pPr>
        <w:ind w:left="3600" w:hanging="360"/>
      </w:pPr>
      <w:rPr>
        <w:rFonts w:ascii="Courier New" w:hAnsi="Courier New" w:hint="default"/>
      </w:rPr>
    </w:lvl>
    <w:lvl w:ilvl="5" w:tplc="EEDC1E48">
      <w:start w:val="1"/>
      <w:numFmt w:val="bullet"/>
      <w:lvlText w:val=""/>
      <w:lvlJc w:val="left"/>
      <w:pPr>
        <w:ind w:left="4320" w:hanging="360"/>
      </w:pPr>
      <w:rPr>
        <w:rFonts w:ascii="Wingdings" w:hAnsi="Wingdings" w:hint="default"/>
      </w:rPr>
    </w:lvl>
    <w:lvl w:ilvl="6" w:tplc="151E82C4">
      <w:start w:val="1"/>
      <w:numFmt w:val="bullet"/>
      <w:lvlText w:val=""/>
      <w:lvlJc w:val="left"/>
      <w:pPr>
        <w:ind w:left="5040" w:hanging="360"/>
      </w:pPr>
      <w:rPr>
        <w:rFonts w:ascii="Symbol" w:hAnsi="Symbol" w:hint="default"/>
      </w:rPr>
    </w:lvl>
    <w:lvl w:ilvl="7" w:tplc="229C1048">
      <w:start w:val="1"/>
      <w:numFmt w:val="bullet"/>
      <w:lvlText w:val="o"/>
      <w:lvlJc w:val="left"/>
      <w:pPr>
        <w:ind w:left="5760" w:hanging="360"/>
      </w:pPr>
      <w:rPr>
        <w:rFonts w:ascii="Courier New" w:hAnsi="Courier New" w:hint="default"/>
      </w:rPr>
    </w:lvl>
    <w:lvl w:ilvl="8" w:tplc="EC54F556">
      <w:start w:val="1"/>
      <w:numFmt w:val="bullet"/>
      <w:lvlText w:val=""/>
      <w:lvlJc w:val="left"/>
      <w:pPr>
        <w:ind w:left="6480" w:hanging="360"/>
      </w:pPr>
      <w:rPr>
        <w:rFonts w:ascii="Wingdings" w:hAnsi="Wingdings" w:hint="default"/>
      </w:rPr>
    </w:lvl>
  </w:abstractNum>
  <w:abstractNum w:abstractNumId="14" w15:restartNumberingAfterBreak="0">
    <w:nsid w:val="5DFA150F"/>
    <w:multiLevelType w:val="hybridMultilevel"/>
    <w:tmpl w:val="388CA2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3EE7A9B"/>
    <w:multiLevelType w:val="hybridMultilevel"/>
    <w:tmpl w:val="9DEE2F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AA934C8"/>
    <w:multiLevelType w:val="hybridMultilevel"/>
    <w:tmpl w:val="44363310"/>
    <w:lvl w:ilvl="0" w:tplc="4B6A8CA8">
      <w:start w:val="1"/>
      <w:numFmt w:val="bullet"/>
      <w:lvlText w:val=""/>
      <w:lvlJc w:val="left"/>
      <w:pPr>
        <w:ind w:left="360" w:hanging="360"/>
      </w:pPr>
      <w:rPr>
        <w:rFonts w:ascii="Symbol" w:hAnsi="Symbol" w:hint="default"/>
      </w:rPr>
    </w:lvl>
    <w:lvl w:ilvl="1" w:tplc="7EE82D52" w:tentative="1">
      <w:start w:val="1"/>
      <w:numFmt w:val="bullet"/>
      <w:lvlText w:val="o"/>
      <w:lvlJc w:val="left"/>
      <w:pPr>
        <w:ind w:left="1080" w:hanging="360"/>
      </w:pPr>
      <w:rPr>
        <w:rFonts w:ascii="Courier New" w:hAnsi="Courier New" w:hint="default"/>
      </w:rPr>
    </w:lvl>
    <w:lvl w:ilvl="2" w:tplc="EB1AE7D2" w:tentative="1">
      <w:start w:val="1"/>
      <w:numFmt w:val="bullet"/>
      <w:lvlText w:val=""/>
      <w:lvlJc w:val="left"/>
      <w:pPr>
        <w:ind w:left="1800" w:hanging="360"/>
      </w:pPr>
      <w:rPr>
        <w:rFonts w:ascii="Wingdings" w:hAnsi="Wingdings" w:hint="default"/>
      </w:rPr>
    </w:lvl>
    <w:lvl w:ilvl="3" w:tplc="E4EA9B0A" w:tentative="1">
      <w:start w:val="1"/>
      <w:numFmt w:val="bullet"/>
      <w:lvlText w:val=""/>
      <w:lvlJc w:val="left"/>
      <w:pPr>
        <w:ind w:left="2520" w:hanging="360"/>
      </w:pPr>
      <w:rPr>
        <w:rFonts w:ascii="Symbol" w:hAnsi="Symbol" w:hint="default"/>
      </w:rPr>
    </w:lvl>
    <w:lvl w:ilvl="4" w:tplc="67963F5A" w:tentative="1">
      <w:start w:val="1"/>
      <w:numFmt w:val="bullet"/>
      <w:lvlText w:val="o"/>
      <w:lvlJc w:val="left"/>
      <w:pPr>
        <w:ind w:left="3240" w:hanging="360"/>
      </w:pPr>
      <w:rPr>
        <w:rFonts w:ascii="Courier New" w:hAnsi="Courier New" w:hint="default"/>
      </w:rPr>
    </w:lvl>
    <w:lvl w:ilvl="5" w:tplc="BF32717A" w:tentative="1">
      <w:start w:val="1"/>
      <w:numFmt w:val="bullet"/>
      <w:lvlText w:val=""/>
      <w:lvlJc w:val="left"/>
      <w:pPr>
        <w:ind w:left="3960" w:hanging="360"/>
      </w:pPr>
      <w:rPr>
        <w:rFonts w:ascii="Wingdings" w:hAnsi="Wingdings" w:hint="default"/>
      </w:rPr>
    </w:lvl>
    <w:lvl w:ilvl="6" w:tplc="DAC40B34" w:tentative="1">
      <w:start w:val="1"/>
      <w:numFmt w:val="bullet"/>
      <w:lvlText w:val=""/>
      <w:lvlJc w:val="left"/>
      <w:pPr>
        <w:ind w:left="4680" w:hanging="360"/>
      </w:pPr>
      <w:rPr>
        <w:rFonts w:ascii="Symbol" w:hAnsi="Symbol" w:hint="default"/>
      </w:rPr>
    </w:lvl>
    <w:lvl w:ilvl="7" w:tplc="09BCD8C0" w:tentative="1">
      <w:start w:val="1"/>
      <w:numFmt w:val="bullet"/>
      <w:lvlText w:val="o"/>
      <w:lvlJc w:val="left"/>
      <w:pPr>
        <w:ind w:left="5400" w:hanging="360"/>
      </w:pPr>
      <w:rPr>
        <w:rFonts w:ascii="Courier New" w:hAnsi="Courier New" w:hint="default"/>
      </w:rPr>
    </w:lvl>
    <w:lvl w:ilvl="8" w:tplc="CEDEA372" w:tentative="1">
      <w:start w:val="1"/>
      <w:numFmt w:val="bullet"/>
      <w:lvlText w:val=""/>
      <w:lvlJc w:val="left"/>
      <w:pPr>
        <w:ind w:left="6120" w:hanging="360"/>
      </w:pPr>
      <w:rPr>
        <w:rFonts w:ascii="Wingdings" w:hAnsi="Wingdings" w:hint="default"/>
      </w:rPr>
    </w:lvl>
  </w:abstractNum>
  <w:abstractNum w:abstractNumId="17" w15:restartNumberingAfterBreak="0">
    <w:nsid w:val="6B183B4E"/>
    <w:multiLevelType w:val="hybridMultilevel"/>
    <w:tmpl w:val="BBC02D10"/>
    <w:lvl w:ilvl="0" w:tplc="17E4ED14">
      <w:start w:val="1"/>
      <w:numFmt w:val="decimal"/>
      <w:lvlText w:val="%1."/>
      <w:lvlJc w:val="left"/>
      <w:pPr>
        <w:ind w:left="720" w:hanging="360"/>
      </w:pPr>
    </w:lvl>
    <w:lvl w:ilvl="1" w:tplc="9940B42E">
      <w:start w:val="1"/>
      <w:numFmt w:val="lowerLetter"/>
      <w:lvlText w:val="%2."/>
      <w:lvlJc w:val="left"/>
      <w:pPr>
        <w:ind w:left="1440" w:hanging="360"/>
      </w:pPr>
    </w:lvl>
    <w:lvl w:ilvl="2" w:tplc="FA1A74E6">
      <w:start w:val="1"/>
      <w:numFmt w:val="lowerRoman"/>
      <w:lvlText w:val="%3."/>
      <w:lvlJc w:val="right"/>
      <w:pPr>
        <w:ind w:left="2160" w:hanging="180"/>
      </w:pPr>
    </w:lvl>
    <w:lvl w:ilvl="3" w:tplc="326474D6">
      <w:start w:val="1"/>
      <w:numFmt w:val="decimal"/>
      <w:lvlText w:val="%4."/>
      <w:lvlJc w:val="left"/>
      <w:pPr>
        <w:ind w:left="2880" w:hanging="360"/>
      </w:pPr>
    </w:lvl>
    <w:lvl w:ilvl="4" w:tplc="BB9ABA40">
      <w:start w:val="1"/>
      <w:numFmt w:val="lowerLetter"/>
      <w:lvlText w:val="%5."/>
      <w:lvlJc w:val="left"/>
      <w:pPr>
        <w:ind w:left="3600" w:hanging="360"/>
      </w:pPr>
    </w:lvl>
    <w:lvl w:ilvl="5" w:tplc="AD9CB9F0">
      <w:start w:val="1"/>
      <w:numFmt w:val="lowerRoman"/>
      <w:lvlText w:val="%6."/>
      <w:lvlJc w:val="right"/>
      <w:pPr>
        <w:ind w:left="4320" w:hanging="180"/>
      </w:pPr>
    </w:lvl>
    <w:lvl w:ilvl="6" w:tplc="CDA27854">
      <w:start w:val="1"/>
      <w:numFmt w:val="decimal"/>
      <w:lvlText w:val="%7."/>
      <w:lvlJc w:val="left"/>
      <w:pPr>
        <w:ind w:left="5040" w:hanging="360"/>
      </w:pPr>
    </w:lvl>
    <w:lvl w:ilvl="7" w:tplc="B1A82A7C">
      <w:start w:val="1"/>
      <w:numFmt w:val="lowerLetter"/>
      <w:lvlText w:val="%8."/>
      <w:lvlJc w:val="left"/>
      <w:pPr>
        <w:ind w:left="5760" w:hanging="360"/>
      </w:pPr>
    </w:lvl>
    <w:lvl w:ilvl="8" w:tplc="5F48C2BE">
      <w:start w:val="1"/>
      <w:numFmt w:val="lowerRoman"/>
      <w:lvlText w:val="%9."/>
      <w:lvlJc w:val="right"/>
      <w:pPr>
        <w:ind w:left="6480" w:hanging="180"/>
      </w:pPr>
    </w:lvl>
  </w:abstractNum>
  <w:num w:numId="1">
    <w:abstractNumId w:val="2"/>
  </w:num>
  <w:num w:numId="2">
    <w:abstractNumId w:val="13"/>
  </w:num>
  <w:num w:numId="3">
    <w:abstractNumId w:val="8"/>
  </w:num>
  <w:num w:numId="4">
    <w:abstractNumId w:val="9"/>
  </w:num>
  <w:num w:numId="5">
    <w:abstractNumId w:val="0"/>
  </w:num>
  <w:num w:numId="6">
    <w:abstractNumId w:val="17"/>
  </w:num>
  <w:num w:numId="7">
    <w:abstractNumId w:val="7"/>
  </w:num>
  <w:num w:numId="8">
    <w:abstractNumId w:val="3"/>
  </w:num>
  <w:num w:numId="9">
    <w:abstractNumId w:val="16"/>
  </w:num>
  <w:num w:numId="10">
    <w:abstractNumId w:val="4"/>
  </w:num>
  <w:num w:numId="11">
    <w:abstractNumId w:val="1"/>
  </w:num>
  <w:num w:numId="12">
    <w:abstractNumId w:val="12"/>
  </w:num>
  <w:num w:numId="13">
    <w:abstractNumId w:val="6"/>
  </w:num>
  <w:num w:numId="14">
    <w:abstractNumId w:val="5"/>
  </w:num>
  <w:num w:numId="15">
    <w:abstractNumId w:val="15"/>
  </w:num>
  <w:num w:numId="16">
    <w:abstractNumId w:val="11"/>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32"/>
    <w:rsid w:val="00036CF9"/>
    <w:rsid w:val="00045E85"/>
    <w:rsid w:val="0006254E"/>
    <w:rsid w:val="000A0C0B"/>
    <w:rsid w:val="00164C6E"/>
    <w:rsid w:val="00184240"/>
    <w:rsid w:val="001946A4"/>
    <w:rsid w:val="00215199"/>
    <w:rsid w:val="00262DC0"/>
    <w:rsid w:val="00297BA4"/>
    <w:rsid w:val="00335C1C"/>
    <w:rsid w:val="00351332"/>
    <w:rsid w:val="003F5A64"/>
    <w:rsid w:val="00441CC2"/>
    <w:rsid w:val="004B75E9"/>
    <w:rsid w:val="004D3C49"/>
    <w:rsid w:val="004E69AB"/>
    <w:rsid w:val="00537BBE"/>
    <w:rsid w:val="00552582"/>
    <w:rsid w:val="005634EF"/>
    <w:rsid w:val="0056697E"/>
    <w:rsid w:val="006A492F"/>
    <w:rsid w:val="006B5F46"/>
    <w:rsid w:val="006B633E"/>
    <w:rsid w:val="0070726F"/>
    <w:rsid w:val="00783BDA"/>
    <w:rsid w:val="007D2A1C"/>
    <w:rsid w:val="00807064"/>
    <w:rsid w:val="00891673"/>
    <w:rsid w:val="008A0D24"/>
    <w:rsid w:val="008E3386"/>
    <w:rsid w:val="0091755D"/>
    <w:rsid w:val="0092622F"/>
    <w:rsid w:val="009408C7"/>
    <w:rsid w:val="00975780"/>
    <w:rsid w:val="009869AA"/>
    <w:rsid w:val="009C0BD0"/>
    <w:rsid w:val="00A20A5E"/>
    <w:rsid w:val="00A41E4D"/>
    <w:rsid w:val="00A85C25"/>
    <w:rsid w:val="00A8601C"/>
    <w:rsid w:val="00AD4633"/>
    <w:rsid w:val="00AE3D2E"/>
    <w:rsid w:val="00B21694"/>
    <w:rsid w:val="00B24A6E"/>
    <w:rsid w:val="00B50265"/>
    <w:rsid w:val="00B75C48"/>
    <w:rsid w:val="00BA1316"/>
    <w:rsid w:val="00BD4E6D"/>
    <w:rsid w:val="00C220AE"/>
    <w:rsid w:val="00C36A71"/>
    <w:rsid w:val="00C3754F"/>
    <w:rsid w:val="00CD3807"/>
    <w:rsid w:val="00D70F91"/>
    <w:rsid w:val="00D75471"/>
    <w:rsid w:val="00D96DD1"/>
    <w:rsid w:val="00DA08D4"/>
    <w:rsid w:val="00E1080B"/>
    <w:rsid w:val="00E16159"/>
    <w:rsid w:val="00E43933"/>
    <w:rsid w:val="00EB5981"/>
    <w:rsid w:val="00EE08BC"/>
    <w:rsid w:val="00F9258E"/>
    <w:rsid w:val="0C6D0A01"/>
    <w:rsid w:val="152816DA"/>
    <w:rsid w:val="15B857BB"/>
    <w:rsid w:val="16B6CE78"/>
    <w:rsid w:val="18529ED9"/>
    <w:rsid w:val="185FB79C"/>
    <w:rsid w:val="1C33ED66"/>
    <w:rsid w:val="1F4B1CC4"/>
    <w:rsid w:val="204B5FBF"/>
    <w:rsid w:val="2465E142"/>
    <w:rsid w:val="2A146C1A"/>
    <w:rsid w:val="2BF0ACAF"/>
    <w:rsid w:val="2FFF4EBE"/>
    <w:rsid w:val="349328A3"/>
    <w:rsid w:val="378EEEEC"/>
    <w:rsid w:val="37CAC965"/>
    <w:rsid w:val="3FDDC8D0"/>
    <w:rsid w:val="4E7AD8AA"/>
    <w:rsid w:val="4FFF2E49"/>
    <w:rsid w:val="531264FF"/>
    <w:rsid w:val="5D86F432"/>
    <w:rsid w:val="64CC46B0"/>
    <w:rsid w:val="656AFAB5"/>
    <w:rsid w:val="6F45D606"/>
    <w:rsid w:val="7428AAF2"/>
    <w:rsid w:val="7846D4B4"/>
    <w:rsid w:val="78616A9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16BA"/>
  <w15:chartTrackingRefBased/>
  <w15:docId w15:val="{9EC9CF98-5CF0-43FC-9AED-9432B053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5981"/>
    <w:pPr>
      <w:spacing w:after="0" w:line="240" w:lineRule="auto"/>
    </w:pPr>
    <w:rPr>
      <w:rFonts w:ascii="Calibri" w:hAnsi="Calibri" w:cs="Calibr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B5981"/>
    <w:pPr>
      <w:ind w:left="720"/>
      <w:contextualSpacing/>
    </w:pPr>
  </w:style>
  <w:style w:type="table" w:styleId="Kontuurtabel">
    <w:name w:val="Table Grid"/>
    <w:basedOn w:val="Normaaltabel"/>
    <w:uiPriority w:val="39"/>
    <w:rsid w:val="00EB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9C0BD0"/>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C0BD0"/>
    <w:rPr>
      <w:rFonts w:ascii="Segoe UI" w:hAnsi="Segoe UI" w:cs="Segoe UI"/>
      <w:sz w:val="18"/>
      <w:szCs w:val="18"/>
    </w:rPr>
  </w:style>
  <w:style w:type="character" w:styleId="Hperlink">
    <w:name w:val="Hyperlink"/>
    <w:basedOn w:val="Liguvaikefont"/>
    <w:uiPriority w:val="99"/>
    <w:unhideWhenUsed/>
    <w:rsid w:val="00184240"/>
    <w:rPr>
      <w:color w:val="0563C1" w:themeColor="hyperlink"/>
      <w:u w:val="single"/>
    </w:rPr>
  </w:style>
  <w:style w:type="character" w:styleId="Lahendamatamainimine">
    <w:name w:val="Unresolved Mention"/>
    <w:basedOn w:val="Liguvaikefont"/>
    <w:uiPriority w:val="99"/>
    <w:semiHidden/>
    <w:unhideWhenUsed/>
    <w:rsid w:val="0018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bi@rahvastikuregiste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sv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868</Words>
  <Characters>5040</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Sobak</dc:creator>
  <cp:keywords/>
  <dc:description/>
  <cp:lastModifiedBy>Kristi Sobak</cp:lastModifiedBy>
  <cp:revision>5</cp:revision>
  <dcterms:created xsi:type="dcterms:W3CDTF">2022-12-06T14:38:00Z</dcterms:created>
  <dcterms:modified xsi:type="dcterms:W3CDTF">2022-12-07T12:36:00Z</dcterms:modified>
</cp:coreProperties>
</file>