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A2F" w:rsidRPr="00D9425F" w:rsidRDefault="0070542B">
      <w:pPr>
        <w:rPr>
          <w:b/>
          <w:bCs/>
          <w:sz w:val="30"/>
          <w:szCs w:val="30"/>
        </w:rPr>
      </w:pPr>
      <w:r w:rsidRPr="00D9425F">
        <w:rPr>
          <w:b/>
          <w:bCs/>
          <w:sz w:val="30"/>
          <w:szCs w:val="30"/>
        </w:rPr>
        <w:t xml:space="preserve">Ettepanek Põltsamaa valla 2020.a. kaasavasse eelarvesse </w:t>
      </w:r>
    </w:p>
    <w:p w:rsidR="0070542B" w:rsidRPr="00117C6E" w:rsidRDefault="0070542B">
      <w:pPr>
        <w:rPr>
          <w:sz w:val="28"/>
          <w:szCs w:val="28"/>
        </w:rPr>
      </w:pPr>
    </w:p>
    <w:p w:rsidR="0070542B" w:rsidRPr="00117C6E" w:rsidRDefault="0070542B">
      <w:pPr>
        <w:rPr>
          <w:sz w:val="28"/>
          <w:szCs w:val="28"/>
        </w:rPr>
      </w:pPr>
      <w:r w:rsidRPr="00117C6E">
        <w:rPr>
          <w:b/>
          <w:bCs/>
          <w:sz w:val="28"/>
          <w:szCs w:val="28"/>
        </w:rPr>
        <w:t>Esitaja</w:t>
      </w:r>
      <w:r w:rsidRPr="00117C6E">
        <w:rPr>
          <w:sz w:val="28"/>
          <w:szCs w:val="28"/>
        </w:rPr>
        <w:t xml:space="preserve">: Pajusi Küla Selts MTÜ, kontaktisik Toomas </w:t>
      </w:r>
      <w:proofErr w:type="spellStart"/>
      <w:r w:rsidRPr="00117C6E">
        <w:rPr>
          <w:sz w:val="28"/>
          <w:szCs w:val="28"/>
        </w:rPr>
        <w:t>Teppo</w:t>
      </w:r>
      <w:proofErr w:type="spellEnd"/>
      <w:r w:rsidRPr="00117C6E">
        <w:rPr>
          <w:sz w:val="28"/>
          <w:szCs w:val="28"/>
        </w:rPr>
        <w:t xml:space="preserve">, tel. 53733960, </w:t>
      </w:r>
      <w:hyperlink r:id="rId4" w:history="1">
        <w:r w:rsidRPr="00117C6E">
          <w:rPr>
            <w:rStyle w:val="Hperlink"/>
            <w:sz w:val="28"/>
            <w:szCs w:val="28"/>
          </w:rPr>
          <w:t>toomas.teppo@mail.ee</w:t>
        </w:r>
      </w:hyperlink>
    </w:p>
    <w:p w:rsidR="0070542B" w:rsidRPr="00117C6E" w:rsidRDefault="0070542B">
      <w:pPr>
        <w:rPr>
          <w:sz w:val="28"/>
          <w:szCs w:val="28"/>
        </w:rPr>
      </w:pPr>
      <w:r w:rsidRPr="00117C6E">
        <w:rPr>
          <w:b/>
          <w:bCs/>
          <w:sz w:val="28"/>
          <w:szCs w:val="28"/>
        </w:rPr>
        <w:t>Nimetus</w:t>
      </w:r>
      <w:r w:rsidRPr="00117C6E">
        <w:rPr>
          <w:sz w:val="28"/>
          <w:szCs w:val="28"/>
        </w:rPr>
        <w:t>: Mahlapress Pajusisse</w:t>
      </w:r>
    </w:p>
    <w:p w:rsidR="0070542B" w:rsidRPr="00117C6E" w:rsidRDefault="0070542B">
      <w:pPr>
        <w:rPr>
          <w:sz w:val="28"/>
          <w:szCs w:val="28"/>
        </w:rPr>
      </w:pPr>
      <w:r w:rsidRPr="00117C6E">
        <w:rPr>
          <w:b/>
          <w:bCs/>
          <w:sz w:val="28"/>
          <w:szCs w:val="28"/>
        </w:rPr>
        <w:t>Eesmärk ja olulisus</w:t>
      </w:r>
      <w:r w:rsidRPr="00117C6E">
        <w:rPr>
          <w:sz w:val="28"/>
          <w:szCs w:val="28"/>
        </w:rPr>
        <w:t xml:space="preserve">: Kuna Pajusi küla on valdavalt </w:t>
      </w:r>
      <w:proofErr w:type="spellStart"/>
      <w:r w:rsidRPr="00117C6E">
        <w:rPr>
          <w:sz w:val="28"/>
          <w:szCs w:val="28"/>
        </w:rPr>
        <w:t>hajaasustusega</w:t>
      </w:r>
      <w:proofErr w:type="spellEnd"/>
      <w:r w:rsidRPr="00117C6E">
        <w:rPr>
          <w:sz w:val="28"/>
          <w:szCs w:val="28"/>
        </w:rPr>
        <w:t xml:space="preserve"> küla, on enamasti iga maja juures ka suured õunaaiad. Enamus õunasaagist jääb kasutamata, sest lähikonnas puudub võimalus õunamahla pressimiseks. Lisaks on külaelanike keskmine vanus suhteliselt kõrge, mis muudab raskete õunakottidega sõidud kaugele mahla pressima väga ebamugavateks.</w:t>
      </w:r>
      <w:r w:rsidR="00117C6E">
        <w:rPr>
          <w:sz w:val="28"/>
          <w:szCs w:val="28"/>
        </w:rPr>
        <w:t xml:space="preserve">  </w:t>
      </w:r>
      <w:r w:rsidRPr="00117C6E">
        <w:rPr>
          <w:sz w:val="28"/>
          <w:szCs w:val="28"/>
        </w:rPr>
        <w:t xml:space="preserve">Ettepanek soetada Pajusi Küla Seltsile mahlapress koos gaasiküttel </w:t>
      </w:r>
      <w:proofErr w:type="spellStart"/>
      <w:r w:rsidRPr="00117C6E">
        <w:rPr>
          <w:sz w:val="28"/>
          <w:szCs w:val="28"/>
        </w:rPr>
        <w:t>mahlapastörisaatoriga</w:t>
      </w:r>
      <w:proofErr w:type="spellEnd"/>
      <w:r w:rsidRPr="00117C6E">
        <w:rPr>
          <w:sz w:val="28"/>
          <w:szCs w:val="28"/>
        </w:rPr>
        <w:t xml:space="preserve"> lahendaks Pajusi küla ja ka </w:t>
      </w:r>
      <w:proofErr w:type="spellStart"/>
      <w:r w:rsidRPr="00117C6E">
        <w:rPr>
          <w:sz w:val="28"/>
          <w:szCs w:val="28"/>
        </w:rPr>
        <w:t>lähipiirkonna</w:t>
      </w:r>
      <w:proofErr w:type="spellEnd"/>
      <w:r w:rsidRPr="00117C6E">
        <w:rPr>
          <w:sz w:val="28"/>
          <w:szCs w:val="28"/>
        </w:rPr>
        <w:t xml:space="preserve"> elanike probleemi, mida teha igal sügisel õunasaagiga, annaks elanikele võimaluse kerge vaeva ja väikeste kulutustega muuta kasutamata õunasaak väärtuslikuks koduaia õunamahlaks.</w:t>
      </w:r>
      <w:r w:rsidR="00EB0E0C" w:rsidRPr="00117C6E">
        <w:rPr>
          <w:sz w:val="28"/>
          <w:szCs w:val="28"/>
        </w:rPr>
        <w:t xml:space="preserve"> Mahlapress ja </w:t>
      </w:r>
      <w:proofErr w:type="spellStart"/>
      <w:r w:rsidR="00EB0E0C" w:rsidRPr="00117C6E">
        <w:rPr>
          <w:sz w:val="28"/>
          <w:szCs w:val="28"/>
        </w:rPr>
        <w:t>pastörisaator</w:t>
      </w:r>
      <w:proofErr w:type="spellEnd"/>
      <w:r w:rsidR="00EB0E0C" w:rsidRPr="00117C6E">
        <w:rPr>
          <w:sz w:val="28"/>
          <w:szCs w:val="28"/>
        </w:rPr>
        <w:t xml:space="preserve"> on kergelt teisaldatavad, mis annab võimaluse pressida mahla vajadusel iga soovija koduaias.</w:t>
      </w:r>
    </w:p>
    <w:p w:rsidR="0070542B" w:rsidRPr="00117C6E" w:rsidRDefault="0070542B">
      <w:pPr>
        <w:rPr>
          <w:sz w:val="28"/>
          <w:szCs w:val="28"/>
        </w:rPr>
      </w:pPr>
      <w:r w:rsidRPr="00117C6E">
        <w:rPr>
          <w:b/>
          <w:bCs/>
          <w:sz w:val="28"/>
          <w:szCs w:val="28"/>
        </w:rPr>
        <w:t>Ettepaneku kirjeldus</w:t>
      </w:r>
      <w:r w:rsidRPr="00117C6E">
        <w:rPr>
          <w:sz w:val="28"/>
          <w:szCs w:val="28"/>
        </w:rPr>
        <w:t xml:space="preserve">: Ettepaneku sisuks on osta Pajusi Küla Seltsile hüdrauliline mahlapress koos purustajaga ning gaasiküttel </w:t>
      </w:r>
      <w:proofErr w:type="spellStart"/>
      <w:r w:rsidRPr="00117C6E">
        <w:rPr>
          <w:sz w:val="28"/>
          <w:szCs w:val="28"/>
        </w:rPr>
        <w:t>mahlapastörisaator</w:t>
      </w:r>
      <w:proofErr w:type="spellEnd"/>
      <w:r w:rsidRPr="00117C6E">
        <w:rPr>
          <w:sz w:val="28"/>
          <w:szCs w:val="28"/>
        </w:rPr>
        <w:t>.</w:t>
      </w:r>
      <w:r w:rsidR="00117C6E">
        <w:rPr>
          <w:sz w:val="28"/>
          <w:szCs w:val="28"/>
        </w:rPr>
        <w:t xml:space="preserve">       </w:t>
      </w:r>
      <w:r w:rsidR="00EB0E0C" w:rsidRPr="00117C6E">
        <w:rPr>
          <w:sz w:val="28"/>
          <w:szCs w:val="28"/>
        </w:rPr>
        <w:t>Ettepanek on võimalik ellu viia koheselt, hinnapakkumine seadmeid müüvast ettevõttest on lisatud.</w:t>
      </w:r>
      <w:r w:rsidRPr="00117C6E">
        <w:rPr>
          <w:sz w:val="28"/>
          <w:szCs w:val="28"/>
        </w:rPr>
        <w:t xml:space="preserve">   </w:t>
      </w:r>
    </w:p>
    <w:p w:rsidR="00EB0E0C" w:rsidRPr="00117C6E" w:rsidRDefault="00EB0E0C">
      <w:pPr>
        <w:rPr>
          <w:sz w:val="28"/>
          <w:szCs w:val="28"/>
        </w:rPr>
      </w:pPr>
      <w:r w:rsidRPr="00117C6E">
        <w:rPr>
          <w:b/>
          <w:bCs/>
          <w:sz w:val="28"/>
          <w:szCs w:val="28"/>
        </w:rPr>
        <w:t>Sihtrühm</w:t>
      </w:r>
      <w:r w:rsidRPr="00117C6E">
        <w:rPr>
          <w:sz w:val="28"/>
          <w:szCs w:val="28"/>
        </w:rPr>
        <w:t xml:space="preserve">: </w:t>
      </w:r>
      <w:r w:rsidR="00D35397" w:rsidRPr="00117C6E">
        <w:rPr>
          <w:sz w:val="28"/>
          <w:szCs w:val="28"/>
        </w:rPr>
        <w:t>Pajusi külas on 01.01.2019 seisuga 99 elanikku, lisaks on võimalik osutada teenust naaberkülade elanikele</w:t>
      </w:r>
      <w:r w:rsidR="00117C6E">
        <w:rPr>
          <w:sz w:val="28"/>
          <w:szCs w:val="28"/>
        </w:rPr>
        <w:t xml:space="preserve"> ja teistele soovijatele</w:t>
      </w:r>
      <w:r w:rsidR="00D35397" w:rsidRPr="00117C6E">
        <w:rPr>
          <w:sz w:val="28"/>
          <w:szCs w:val="28"/>
        </w:rPr>
        <w:t>.</w:t>
      </w:r>
    </w:p>
    <w:p w:rsidR="00D35397" w:rsidRPr="00117C6E" w:rsidRDefault="00D35397">
      <w:pPr>
        <w:rPr>
          <w:sz w:val="28"/>
          <w:szCs w:val="28"/>
        </w:rPr>
      </w:pPr>
      <w:r w:rsidRPr="00117C6E">
        <w:rPr>
          <w:b/>
          <w:bCs/>
          <w:sz w:val="28"/>
          <w:szCs w:val="28"/>
        </w:rPr>
        <w:t>Eelarve</w:t>
      </w:r>
      <w:r w:rsidRPr="00117C6E">
        <w:rPr>
          <w:sz w:val="28"/>
          <w:szCs w:val="28"/>
        </w:rPr>
        <w:t xml:space="preserve">:  Ettepaneku eelarve vastavalt lisatud </w:t>
      </w:r>
      <w:r w:rsidR="00117C6E">
        <w:rPr>
          <w:sz w:val="28"/>
          <w:szCs w:val="28"/>
        </w:rPr>
        <w:t xml:space="preserve">OÜ </w:t>
      </w:r>
      <w:proofErr w:type="spellStart"/>
      <w:r w:rsidR="00D9425F">
        <w:rPr>
          <w:sz w:val="28"/>
          <w:szCs w:val="28"/>
        </w:rPr>
        <w:t>Cider</w:t>
      </w:r>
      <w:proofErr w:type="spellEnd"/>
      <w:r w:rsidR="00D9425F">
        <w:rPr>
          <w:sz w:val="28"/>
          <w:szCs w:val="28"/>
        </w:rPr>
        <w:t xml:space="preserve"> Mill </w:t>
      </w:r>
      <w:r w:rsidRPr="00117C6E">
        <w:rPr>
          <w:sz w:val="28"/>
          <w:szCs w:val="28"/>
        </w:rPr>
        <w:t>hinnapakkumisele</w:t>
      </w:r>
      <w:r w:rsidR="00117C6E">
        <w:rPr>
          <w:sz w:val="28"/>
          <w:szCs w:val="28"/>
        </w:rPr>
        <w:t xml:space="preserve"> </w:t>
      </w:r>
      <w:r w:rsidRPr="00117C6E">
        <w:rPr>
          <w:sz w:val="28"/>
          <w:szCs w:val="28"/>
        </w:rPr>
        <w:t xml:space="preserve">oleks </w:t>
      </w:r>
      <w:r w:rsidR="00117C6E" w:rsidRPr="00117C6E">
        <w:rPr>
          <w:sz w:val="28"/>
          <w:szCs w:val="28"/>
        </w:rPr>
        <w:t>4 469,76 EUR</w:t>
      </w:r>
    </w:p>
    <w:p w:rsidR="00117C6E" w:rsidRDefault="00117C6E">
      <w:pPr>
        <w:rPr>
          <w:sz w:val="28"/>
          <w:szCs w:val="28"/>
        </w:rPr>
      </w:pPr>
      <w:r w:rsidRPr="00D9425F">
        <w:rPr>
          <w:b/>
          <w:bCs/>
          <w:sz w:val="28"/>
          <w:szCs w:val="28"/>
        </w:rPr>
        <w:t>Muu oluline info</w:t>
      </w:r>
      <w:r w:rsidRPr="00117C6E">
        <w:rPr>
          <w:sz w:val="28"/>
          <w:szCs w:val="28"/>
        </w:rPr>
        <w:t>: Ettepaneku valituks osutumine ei tooks Põltsamaa vallale edaspidi mingeid täiendavaid kulutusi. Kõik seadmete tööga seotud kulutused jäävad mahlategijate kanda.</w:t>
      </w:r>
    </w:p>
    <w:p w:rsidR="00D9425F" w:rsidRDefault="00D9425F">
      <w:pPr>
        <w:rPr>
          <w:sz w:val="28"/>
          <w:szCs w:val="28"/>
        </w:rPr>
      </w:pPr>
    </w:p>
    <w:p w:rsidR="00D9425F" w:rsidRDefault="00D9425F">
      <w:pPr>
        <w:rPr>
          <w:sz w:val="28"/>
          <w:szCs w:val="28"/>
        </w:rPr>
      </w:pPr>
      <w:bookmarkStart w:id="0" w:name="_GoBack"/>
      <w:bookmarkEnd w:id="0"/>
      <w:r>
        <w:rPr>
          <w:sz w:val="28"/>
          <w:szCs w:val="28"/>
        </w:rPr>
        <w:t>Lugupidamisega</w:t>
      </w:r>
    </w:p>
    <w:p w:rsidR="00D9425F" w:rsidRDefault="00D9425F">
      <w:pPr>
        <w:rPr>
          <w:sz w:val="28"/>
          <w:szCs w:val="28"/>
        </w:rPr>
      </w:pPr>
    </w:p>
    <w:p w:rsidR="00D9425F" w:rsidRDefault="00D9425F">
      <w:pPr>
        <w:rPr>
          <w:sz w:val="28"/>
          <w:szCs w:val="28"/>
        </w:rPr>
      </w:pPr>
      <w:r>
        <w:rPr>
          <w:sz w:val="28"/>
          <w:szCs w:val="28"/>
        </w:rPr>
        <w:t>Pajusi Küla Selts MTÜ</w:t>
      </w:r>
    </w:p>
    <w:p w:rsidR="00D9425F" w:rsidRPr="00117C6E" w:rsidRDefault="00D9425F">
      <w:pPr>
        <w:rPr>
          <w:sz w:val="28"/>
          <w:szCs w:val="28"/>
        </w:rPr>
      </w:pPr>
      <w:r>
        <w:rPr>
          <w:sz w:val="28"/>
          <w:szCs w:val="28"/>
        </w:rPr>
        <w:t xml:space="preserve">Toomas </w:t>
      </w:r>
      <w:proofErr w:type="spellStart"/>
      <w:r>
        <w:rPr>
          <w:sz w:val="28"/>
          <w:szCs w:val="28"/>
        </w:rPr>
        <w:t>Teppo</w:t>
      </w:r>
      <w:proofErr w:type="spellEnd"/>
    </w:p>
    <w:p w:rsidR="00117C6E" w:rsidRDefault="00117C6E"/>
    <w:sectPr w:rsidR="00117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2B"/>
    <w:rsid w:val="00117C6E"/>
    <w:rsid w:val="0070542B"/>
    <w:rsid w:val="008E1A2F"/>
    <w:rsid w:val="00AF1B29"/>
    <w:rsid w:val="00D35397"/>
    <w:rsid w:val="00D9425F"/>
    <w:rsid w:val="00EB0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641E"/>
  <w15:chartTrackingRefBased/>
  <w15:docId w15:val="{3CD479D2-BE41-4EE3-B923-96707635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0542B"/>
    <w:rPr>
      <w:color w:val="0563C1" w:themeColor="hyperlink"/>
      <w:u w:val="single"/>
    </w:rPr>
  </w:style>
  <w:style w:type="character" w:styleId="Lahendamatamainimine">
    <w:name w:val="Unresolved Mention"/>
    <w:basedOn w:val="Liguvaikefont"/>
    <w:uiPriority w:val="99"/>
    <w:semiHidden/>
    <w:unhideWhenUsed/>
    <w:rsid w:val="0070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omas.teppo@mai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1479</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2</cp:revision>
  <dcterms:created xsi:type="dcterms:W3CDTF">2019-11-23T14:30:00Z</dcterms:created>
  <dcterms:modified xsi:type="dcterms:W3CDTF">2019-11-23T14:30:00Z</dcterms:modified>
</cp:coreProperties>
</file>