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6E" w:rsidRPr="00884308" w:rsidRDefault="0064086E" w:rsidP="0064086E">
      <w:pPr>
        <w:rPr>
          <w:rFonts w:ascii="Times New Roman" w:hAnsi="Times New Roman" w:cs="Times New Roman"/>
          <w:sz w:val="20"/>
          <w:szCs w:val="20"/>
        </w:rPr>
      </w:pPr>
      <w:r w:rsidRPr="0088430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84308">
        <w:rPr>
          <w:rFonts w:ascii="Times New Roman" w:hAnsi="Times New Roman" w:cs="Times New Roman"/>
          <w:sz w:val="20"/>
          <w:szCs w:val="20"/>
        </w:rPr>
        <w:t xml:space="preserve">   </w:t>
      </w:r>
      <w:r w:rsidRPr="00884308">
        <w:rPr>
          <w:rFonts w:ascii="Times New Roman" w:hAnsi="Times New Roman" w:cs="Times New Roman"/>
          <w:b/>
          <w:sz w:val="20"/>
          <w:szCs w:val="20"/>
        </w:rPr>
        <w:t>KAVAND</w:t>
      </w:r>
      <w:r>
        <w:rPr>
          <w:rFonts w:ascii="Times New Roman" w:hAnsi="Times New Roman" w:cs="Times New Roman"/>
          <w:b/>
          <w:sz w:val="20"/>
          <w:szCs w:val="20"/>
        </w:rPr>
        <w:t xml:space="preserve"> 2 lk</w:t>
      </w:r>
      <w:r w:rsidRPr="00884308">
        <w:rPr>
          <w:rFonts w:ascii="Times New Roman" w:hAnsi="Times New Roman" w:cs="Times New Roman"/>
          <w:b/>
          <w:sz w:val="20"/>
          <w:szCs w:val="20"/>
        </w:rPr>
        <w:t xml:space="preserve"> </w:t>
      </w:r>
      <w:r w:rsidRPr="00884308">
        <w:rPr>
          <w:rFonts w:ascii="Times New Roman" w:hAnsi="Times New Roman" w:cs="Times New Roman"/>
          <w:sz w:val="20"/>
          <w:szCs w:val="20"/>
        </w:rPr>
        <w:t xml:space="preserve"> täiendusteks ja parandusteks; </w:t>
      </w:r>
      <w:r>
        <w:rPr>
          <w:rFonts w:ascii="Times New Roman" w:hAnsi="Times New Roman" w:cs="Times New Roman"/>
          <w:sz w:val="20"/>
          <w:szCs w:val="20"/>
        </w:rPr>
        <w:t>v</w:t>
      </w:r>
      <w:r w:rsidRPr="00884308">
        <w:rPr>
          <w:rFonts w:ascii="Times New Roman" w:hAnsi="Times New Roman" w:cs="Times New Roman"/>
          <w:sz w:val="20"/>
          <w:szCs w:val="20"/>
        </w:rPr>
        <w:t xml:space="preserve">ersioon </w:t>
      </w:r>
      <w:r>
        <w:rPr>
          <w:rFonts w:ascii="Times New Roman" w:hAnsi="Times New Roman" w:cs="Times New Roman"/>
          <w:sz w:val="20"/>
          <w:szCs w:val="20"/>
        </w:rPr>
        <w:t>25</w:t>
      </w:r>
      <w:r w:rsidRPr="00884308">
        <w:rPr>
          <w:rFonts w:ascii="Times New Roman" w:hAnsi="Times New Roman" w:cs="Times New Roman"/>
          <w:sz w:val="20"/>
          <w:szCs w:val="20"/>
        </w:rPr>
        <w:t>.10.2018</w:t>
      </w:r>
    </w:p>
    <w:p w:rsidR="0064086E" w:rsidRDefault="0064086E" w:rsidP="0064086E">
      <w:pPr>
        <w:rPr>
          <w:rFonts w:ascii="Times New Roman" w:hAnsi="Times New Roman" w:cs="Times New Roman"/>
          <w:sz w:val="24"/>
          <w:szCs w:val="24"/>
        </w:rPr>
      </w:pPr>
      <w:r w:rsidRPr="006F51BA">
        <w:rPr>
          <w:rFonts w:ascii="Times New Roman" w:hAnsi="Times New Roman" w:cs="Times New Roman"/>
          <w:sz w:val="24"/>
          <w:szCs w:val="24"/>
        </w:rPr>
        <w:t xml:space="preserve"> </w:t>
      </w:r>
    </w:p>
    <w:p w:rsidR="0064086E" w:rsidRDefault="0064086E" w:rsidP="0064086E">
      <w:pPr>
        <w:rPr>
          <w:rFonts w:ascii="Times New Roman" w:hAnsi="Times New Roman" w:cs="Times New Roman"/>
          <w:b/>
          <w:sz w:val="24"/>
          <w:szCs w:val="24"/>
        </w:rPr>
      </w:pPr>
      <w:r>
        <w:rPr>
          <w:rFonts w:ascii="Times New Roman" w:hAnsi="Times New Roman" w:cs="Times New Roman"/>
          <w:sz w:val="24"/>
          <w:szCs w:val="24"/>
        </w:rPr>
        <w:t xml:space="preserve">  </w:t>
      </w:r>
      <w:r w:rsidRPr="006F51BA">
        <w:rPr>
          <w:rFonts w:ascii="Times New Roman" w:hAnsi="Times New Roman" w:cs="Times New Roman"/>
          <w:sz w:val="24"/>
          <w:szCs w:val="24"/>
        </w:rPr>
        <w:t xml:space="preserve"> </w:t>
      </w:r>
      <w:r w:rsidRPr="006F51BA">
        <w:rPr>
          <w:rFonts w:ascii="Times New Roman" w:hAnsi="Times New Roman" w:cs="Times New Roman"/>
          <w:b/>
          <w:sz w:val="24"/>
          <w:szCs w:val="24"/>
        </w:rPr>
        <w:t xml:space="preserve">Ettepanek omavalitsuste volikogude rahvastikutaaste komisjonide moodustamisest </w:t>
      </w:r>
    </w:p>
    <w:p w:rsidR="0064086E" w:rsidRDefault="0064086E" w:rsidP="006408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Kaks aastat tagasi sõlmitud koalitsioonileppega tunnistati rahvastikukriisi Eestis, kuid sammud selle süvenemise tõkestamiseks on piirdunud vaid peretoetuste mõningase tõstmise, rahvastikukriisi probleemkomisjoni koosolekute korraldamise ja dokumendi „Rahvastikupoliitika põhialused 2035“  ettevalmistamisega. Viimane koosneb </w:t>
      </w:r>
      <w:r w:rsidRPr="00F45F4E">
        <w:rPr>
          <w:rFonts w:ascii="Times New Roman" w:hAnsi="Times New Roman" w:cs="Times New Roman"/>
          <w:sz w:val="24"/>
          <w:szCs w:val="24"/>
        </w:rPr>
        <w:t>eeskätt</w:t>
      </w:r>
      <w:r>
        <w:rPr>
          <w:rFonts w:ascii="Times New Roman" w:hAnsi="Times New Roman" w:cs="Times New Roman"/>
          <w:sz w:val="24"/>
          <w:szCs w:val="24"/>
        </w:rPr>
        <w:t xml:space="preserve"> eesmärkidest, väldib  meetmeid  ja   pole Riigikogu täiskogu ette   jõudnud. </w:t>
      </w:r>
      <w:proofErr w:type="spellStart"/>
      <w:r>
        <w:rPr>
          <w:rFonts w:ascii="Times New Roman" w:hAnsi="Times New Roman" w:cs="Times New Roman"/>
          <w:sz w:val="24"/>
          <w:szCs w:val="24"/>
        </w:rPr>
        <w:t>Digarist</w:t>
      </w:r>
      <w:proofErr w:type="spellEnd"/>
      <w:r>
        <w:rPr>
          <w:rFonts w:ascii="Times New Roman" w:hAnsi="Times New Roman" w:cs="Times New Roman"/>
          <w:sz w:val="24"/>
          <w:szCs w:val="24"/>
        </w:rPr>
        <w:t xml:space="preserve"> leitavas   kogumikus „Inimloomuse tahumata tahud“ ( 2018) olen kirjeldanud selle dokumendi valmimise protsessi mitmetes artiklites. Sellele eelnes rahvastikku käsitlev  raamat  „Perekonnast, kodust, põhiseadusest ja riigist“, mis on samuti saadaval </w:t>
      </w:r>
      <w:proofErr w:type="spellStart"/>
      <w:r>
        <w:rPr>
          <w:rFonts w:ascii="Times New Roman" w:hAnsi="Times New Roman" w:cs="Times New Roman"/>
          <w:sz w:val="24"/>
          <w:szCs w:val="24"/>
        </w:rPr>
        <w:t>Digarist</w:t>
      </w:r>
      <w:proofErr w:type="spellEnd"/>
      <w:r>
        <w:rPr>
          <w:rFonts w:ascii="Times New Roman" w:hAnsi="Times New Roman" w:cs="Times New Roman"/>
          <w:sz w:val="24"/>
          <w:szCs w:val="24"/>
        </w:rPr>
        <w:t>.</w:t>
      </w:r>
    </w:p>
    <w:p w:rsidR="0064086E" w:rsidRDefault="0064086E" w:rsidP="006408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Peaaegu kolme aastakümne jooksul on igal aastal sündidest  puudu neljandik, mis on põhjustanud koos väljarändega  talude, majade, külade ja linnade tühjenemise – </w:t>
      </w:r>
      <w:proofErr w:type="spellStart"/>
      <w:r>
        <w:rPr>
          <w:rFonts w:ascii="Times New Roman" w:hAnsi="Times New Roman" w:cs="Times New Roman"/>
          <w:sz w:val="24"/>
          <w:szCs w:val="24"/>
        </w:rPr>
        <w:t>depopulatsiooni</w:t>
      </w:r>
      <w:proofErr w:type="spellEnd"/>
      <w:r>
        <w:rPr>
          <w:rFonts w:ascii="Times New Roman" w:hAnsi="Times New Roman" w:cs="Times New Roman"/>
          <w:sz w:val="24"/>
          <w:szCs w:val="24"/>
        </w:rPr>
        <w:t xml:space="preserve"> Eestis. See on  puudutanud valusasti  põlisrahvust – eestlasi.  Seejuures  ebapiisavaks tuleb hinnata  rahvastikukriisi põhjuste selgitamist  ja tõkestavate  meetmete rakendamist meie riigi   valitsuste poolt, kes rahvastikukriisi ilminguid alahindasid. Ilmekas tõend selle kohta on tõsiasi - ühegi ministeeriumi vastutusalas pole  põhimäärusega tagatud  rahvastikutaaste ülesande täitmist. Ülikoolid, Eesti Teaduste Akadeemia ja isegi  riigieelarveline meedia  hoiduvad  teemast eemale.</w:t>
      </w:r>
    </w:p>
    <w:p w:rsidR="0064086E" w:rsidRDefault="0064086E" w:rsidP="006408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Kui 2009.a.likvideeriti rahvastikuministri ametikoht, siis  tema </w:t>
      </w:r>
      <w:proofErr w:type="spellStart"/>
      <w:r>
        <w:rPr>
          <w:rFonts w:ascii="Times New Roman" w:hAnsi="Times New Roman" w:cs="Times New Roman"/>
          <w:sz w:val="24"/>
          <w:szCs w:val="24"/>
        </w:rPr>
        <w:t>lõimumisalased</w:t>
      </w:r>
      <w:proofErr w:type="spellEnd"/>
      <w:r>
        <w:rPr>
          <w:rFonts w:ascii="Times New Roman" w:hAnsi="Times New Roman" w:cs="Times New Roman"/>
          <w:sz w:val="24"/>
          <w:szCs w:val="24"/>
        </w:rPr>
        <w:t xml:space="preserve">  ülesanded anti   Valitsuse korraldusega  üle kultuuriministeeriumile, kuid  rahvastikupoliitiliste funktsioonide üleandmise kohta   otsust pole õnnestunud leida. Aktuaalsust pole kaotanud  Oskar Looritsa sõnad 1951. aastast: „Meie juhtkonna riiklik mõtlemine ei ole küündinud üle isiklike või parteiliste vastuolude ega kristalliseerunud eestiliseks riigifilosoofiaks“.  </w:t>
      </w:r>
    </w:p>
    <w:p w:rsidR="0064086E" w:rsidRDefault="0064086E" w:rsidP="0064086E">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Hiljuti teatas justiitsministeerium ühes ametikirjas, et rahvastikutaaste küsimused nende haldusalasse ei kuulu. See on risti vastu kunagise peaministri Kaarel </w:t>
      </w:r>
      <w:proofErr w:type="spellStart"/>
      <w:r>
        <w:rPr>
          <w:rFonts w:ascii="Times New Roman" w:hAnsi="Times New Roman" w:cs="Times New Roman"/>
          <w:sz w:val="24"/>
          <w:szCs w:val="24"/>
        </w:rPr>
        <w:t>Eenpalu</w:t>
      </w:r>
      <w:proofErr w:type="spellEnd"/>
      <w:r>
        <w:rPr>
          <w:rFonts w:ascii="Times New Roman" w:hAnsi="Times New Roman" w:cs="Times New Roman"/>
          <w:sz w:val="24"/>
          <w:szCs w:val="24"/>
        </w:rPr>
        <w:t xml:space="preserve"> sõnadega, kes nõudis, et iga seaduse väljatöötamisel tuleb pearõhk panna sellele, et </w:t>
      </w:r>
      <w:r w:rsidRPr="0091410B">
        <w:rPr>
          <w:rFonts w:ascii="Times New Roman" w:hAnsi="Times New Roman" w:cs="Times New Roman"/>
          <w:b/>
          <w:sz w:val="24"/>
          <w:szCs w:val="24"/>
        </w:rPr>
        <w:t>seadused ei takistaks, vaid soodustaks rahva arvulist kasvu</w:t>
      </w:r>
      <w:r>
        <w:rPr>
          <w:rFonts w:ascii="Times New Roman" w:hAnsi="Times New Roman" w:cs="Times New Roman"/>
          <w:sz w:val="24"/>
          <w:szCs w:val="24"/>
        </w:rPr>
        <w:t xml:space="preserve">. Hiljem selgus, et kirja koostamisel lähtuti kehtivast seadusandlusest! Tervitatav on justiitsministeeriumi äsjane initsiatiiv Eesti Pere Sihtkapitali loomisel. Kolme aasta pikkune Riigikogu Eesti rahvastiku toetusrühma konsultandi  kogemus näitab, et Riigikogu liikmetel on nii palju erinevaid huvisid ja kohustusi, et rahvastikutaaste sinna sekka enam ei mahu. Vist ei ole kohatu resümeerida rahvastikukriisi lahendust  </w:t>
      </w:r>
      <w:proofErr w:type="spellStart"/>
      <w:r>
        <w:rPr>
          <w:rFonts w:ascii="Times New Roman" w:hAnsi="Times New Roman" w:cs="Times New Roman"/>
          <w:sz w:val="24"/>
          <w:szCs w:val="24"/>
        </w:rPr>
        <w:t>Ilfi</w:t>
      </w:r>
      <w:proofErr w:type="spellEnd"/>
      <w:r>
        <w:rPr>
          <w:rFonts w:ascii="Times New Roman" w:hAnsi="Times New Roman" w:cs="Times New Roman"/>
          <w:sz w:val="24"/>
          <w:szCs w:val="24"/>
        </w:rPr>
        <w:t xml:space="preserve"> ja Petrovi fraasiga „Kaheteistkümnest toolist“  – </w:t>
      </w:r>
      <w:r w:rsidRPr="00A63334">
        <w:rPr>
          <w:rFonts w:ascii="Times New Roman" w:hAnsi="Times New Roman" w:cs="Times New Roman"/>
          <w:i/>
          <w:sz w:val="24"/>
          <w:szCs w:val="24"/>
        </w:rPr>
        <w:t>uppuja päästmine on uppuja enese asi.</w:t>
      </w:r>
    </w:p>
    <w:p w:rsidR="0064086E" w:rsidRDefault="0064086E" w:rsidP="0064086E">
      <w:pPr>
        <w:pStyle w:val="Normaallaadveeb"/>
        <w:shd w:val="clear" w:color="auto" w:fill="FFFFFF"/>
        <w:spacing w:before="120" w:beforeAutospacing="0" w:after="120" w:afterAutospacing="0"/>
        <w:jc w:val="both"/>
        <w:rPr>
          <w:color w:val="222222"/>
        </w:rPr>
      </w:pPr>
      <w:r w:rsidRPr="0040469B">
        <w:rPr>
          <w:bCs/>
          <w:color w:val="222222"/>
        </w:rPr>
        <w:t>Demograafilise kriisi</w:t>
      </w:r>
      <w:r w:rsidRPr="0040469B">
        <w:rPr>
          <w:rStyle w:val="apple-converted-space"/>
          <w:color w:val="222222"/>
        </w:rPr>
        <w:t> </w:t>
      </w:r>
      <w:r>
        <w:rPr>
          <w:rStyle w:val="apple-converted-space"/>
          <w:color w:val="222222"/>
        </w:rPr>
        <w:t xml:space="preserve"> </w:t>
      </w:r>
      <w:r w:rsidRPr="0040469B">
        <w:rPr>
          <w:color w:val="222222"/>
        </w:rPr>
        <w:t xml:space="preserve">all </w:t>
      </w:r>
      <w:r>
        <w:rPr>
          <w:color w:val="222222"/>
        </w:rPr>
        <w:t xml:space="preserve">mõistetakse seisundit, mida iseloomustab  sisemise taastepotentsiaali puudumine ja rahvastiku vananemine. Seda tajutakse kriisina seetõttu, et ta toob pikemas perspektiivis kaasa tööjõupuuduse  ning töötajate suurema maksukoormuse, mida saab leevendada </w:t>
      </w:r>
      <w:r w:rsidRPr="0037198E">
        <w:rPr>
          <w:b/>
          <w:color w:val="222222"/>
        </w:rPr>
        <w:t>(odava)</w:t>
      </w:r>
      <w:r>
        <w:rPr>
          <w:color w:val="222222"/>
        </w:rPr>
        <w:t xml:space="preserve"> </w:t>
      </w:r>
      <w:r w:rsidRPr="00A46745">
        <w:rPr>
          <w:b/>
          <w:color w:val="222222"/>
        </w:rPr>
        <w:t>tööjõu massilise impordiga</w:t>
      </w:r>
      <w:r>
        <w:rPr>
          <w:color w:val="222222"/>
        </w:rPr>
        <w:t>. See kõik ohustab eesti rahvuse, keele ja kultuuri kestmist mitte vähem kui megarajatised Rail Baltic, Helsinki tunnel ja Saaremaa sild.</w:t>
      </w:r>
    </w:p>
    <w:p w:rsidR="0064086E" w:rsidRPr="0040469B" w:rsidRDefault="0064086E" w:rsidP="0064086E">
      <w:pPr>
        <w:pStyle w:val="Normaallaadveeb"/>
        <w:shd w:val="clear" w:color="auto" w:fill="FFFFFF"/>
        <w:spacing w:before="120" w:beforeAutospacing="0" w:after="120" w:afterAutospacing="0"/>
        <w:jc w:val="both"/>
      </w:pPr>
      <w:r>
        <w:rPr>
          <w:color w:val="222222"/>
        </w:rPr>
        <w:t xml:space="preserve"> Sündimuse vähenemist täheldati juba möödunud sajandi  kolmekümnendatel  aastatel, kuid nii ränka langust, kui üheksakümnendatel, ei olnud ka sõja-aastatel. Sel on palju põhjuseid, alates </w:t>
      </w:r>
      <w:proofErr w:type="spellStart"/>
      <w:r>
        <w:rPr>
          <w:color w:val="222222"/>
        </w:rPr>
        <w:t>sekulariseerumisest</w:t>
      </w:r>
      <w:proofErr w:type="spellEnd"/>
      <w:r>
        <w:rPr>
          <w:color w:val="222222"/>
        </w:rPr>
        <w:t xml:space="preserve"> kuni hedonistliku meediani, kuid juhtiv on  rasedust vältivate ja rasedust katkestatavate abinõude  üldkättesaadavus alates üheksakümnendatest – loomulik protsess muutus inimese poolt juhitavaks. Vahendite üldkättesaadavuse  eest hoiatas juba sada aastat tagasi prantsuse poliitik ja demograaf </w:t>
      </w:r>
      <w:proofErr w:type="spellStart"/>
      <w:r>
        <w:rPr>
          <w:color w:val="222222"/>
        </w:rPr>
        <w:t>Adolphe</w:t>
      </w:r>
      <w:proofErr w:type="spellEnd"/>
      <w:r>
        <w:rPr>
          <w:color w:val="222222"/>
        </w:rPr>
        <w:t xml:space="preserve"> </w:t>
      </w:r>
      <w:proofErr w:type="spellStart"/>
      <w:r>
        <w:rPr>
          <w:color w:val="222222"/>
        </w:rPr>
        <w:t>Landry</w:t>
      </w:r>
      <w:proofErr w:type="spellEnd"/>
      <w:r>
        <w:rPr>
          <w:color w:val="222222"/>
        </w:rPr>
        <w:t xml:space="preserve">.  Rahvastikukriis on ohu märk ja </w:t>
      </w:r>
      <w:r>
        <w:rPr>
          <w:color w:val="222222"/>
        </w:rPr>
        <w:lastRenderedPageBreak/>
        <w:t>murdepunkt – olukorra mõistmine ja selle vastu tegutsemine võib anda rahvastiku arengus uue hoo. Selle ignoreerimine senisel kombel  viib varem või hiljem hääbumisele meie lähinaabrite  liivlaste ja teiste väikeste  läänemeresoome rahvaste kurval näitel.</w:t>
      </w:r>
    </w:p>
    <w:p w:rsidR="0064086E" w:rsidRDefault="0064086E" w:rsidP="006408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Võimalus ja kohustus rahvastikukriisi ohjamiseks on omavalitsustel  </w:t>
      </w:r>
      <w:r w:rsidRPr="00922728">
        <w:rPr>
          <w:rFonts w:ascii="Times New Roman" w:hAnsi="Times New Roman" w:cs="Times New Roman"/>
          <w:b/>
          <w:sz w:val="24"/>
          <w:szCs w:val="24"/>
        </w:rPr>
        <w:t>rahvastikutaaste</w:t>
      </w:r>
      <w:r>
        <w:rPr>
          <w:rFonts w:ascii="Times New Roman" w:hAnsi="Times New Roman" w:cs="Times New Roman"/>
          <w:b/>
          <w:sz w:val="24"/>
          <w:szCs w:val="24"/>
        </w:rPr>
        <w:t xml:space="preserve"> </w:t>
      </w:r>
      <w:r w:rsidRPr="00922728">
        <w:rPr>
          <w:rFonts w:ascii="Times New Roman" w:hAnsi="Times New Roman" w:cs="Times New Roman"/>
          <w:b/>
          <w:sz w:val="24"/>
          <w:szCs w:val="24"/>
        </w:rPr>
        <w:t xml:space="preserve"> komisjonide </w:t>
      </w:r>
      <w:r>
        <w:rPr>
          <w:rFonts w:ascii="Times New Roman" w:hAnsi="Times New Roman" w:cs="Times New Roman"/>
          <w:sz w:val="24"/>
          <w:szCs w:val="24"/>
        </w:rPr>
        <w:t xml:space="preserve"> moodustamise kaudu volikogudes. Elu on näidanud, et sotsiaalkomisjonidest jääb väheks. Võib mõelda,  et   vallavanemast kuni arendusametnikuni kõik töötavad rahvastikutaaste heaks, kuid vastutus rahvastikutaaste eest hajub laiali, nii et keegi ei  tegele ega vastuta. Täpselt nii nagu riigi tasemel on olukord ministeeriumides ja ministeeriumide vahel. Rahvastikutaaste komisjon suunaks oma tegevuse eeskätt sündimuste tõstmisele ja väljarände/töörände ohjamisele. Nendes küsimustes võiks kaaluda rahvastikutaaste komisjonile ülimuslikkuse andmist teiste komisjonide otsuste üle.</w:t>
      </w:r>
    </w:p>
    <w:p w:rsidR="0064086E" w:rsidRDefault="0064086E" w:rsidP="006408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Kasutada saab volikogu liikmete isiklikku kogemust, eksperte ja kirjandusallikaid. Ekspertidena saaks rakendada  kogenud ametnikke, õpetajaid, pensionäre jt. Ka töö ise õpetab, kuid rahvastikutaaste korral vajavad komisjoni liikmed täiendõpet vähemalt demograafia, ühiskonnateaduste ja poliitika alal. Saab kasutada valla- või linnameediat. Tuleb selgitada oma piirkonnas generatiivses eas inimeste arv, sellesse ikka jõudvate isikute arv, nende plaanid ja probleemid. Inimeste ülemeelitamine ühest vallast teise   ei ole lahendus.  </w:t>
      </w:r>
      <w:r w:rsidR="000705D9">
        <w:rPr>
          <w:rFonts w:ascii="Times New Roman" w:hAnsi="Times New Roman" w:cs="Times New Roman"/>
          <w:sz w:val="24"/>
          <w:szCs w:val="24"/>
        </w:rPr>
        <w:t xml:space="preserve">Selgusetuses tuleb tellida uurimustöid. </w:t>
      </w:r>
      <w:r>
        <w:rPr>
          <w:rFonts w:ascii="Times New Roman" w:hAnsi="Times New Roman" w:cs="Times New Roman"/>
          <w:sz w:val="24"/>
          <w:szCs w:val="24"/>
        </w:rPr>
        <w:t xml:space="preserve">Tegemist on ülimalt delikaatse ja samas tähtsaima avaliku huvi valdkonnaga. Kindlasti on palju tegureid, mida tuleb teada või selgitada. Rahvuse säilimise põhiseadusliku ülesande täitmist raskendavad hulk tegureid ülerahvastatud maailmas. Suure eesmärgini – rahvastikutaasteni jõudmiseks  tuleb volikogudel astuda esimene meeter –  moodustada pühendunud inimestest komisjon.    </w:t>
      </w:r>
    </w:p>
    <w:p w:rsidR="0064086E" w:rsidRDefault="0064086E" w:rsidP="0064086E">
      <w:pPr>
        <w:pStyle w:val="Normaallaadveeb"/>
        <w:jc w:val="both"/>
        <w:rPr>
          <w:b/>
          <w:color w:val="202020"/>
          <w:shd w:val="clear" w:color="auto" w:fill="FFFFFF"/>
        </w:rPr>
      </w:pPr>
      <w:r w:rsidRPr="00891FF1">
        <w:t>Seadusliku aluse</w:t>
      </w:r>
      <w:r>
        <w:t xml:space="preserve"> komisjoni moodustamiseks </w:t>
      </w:r>
      <w:r w:rsidRPr="00891FF1">
        <w:t xml:space="preserve"> leiame </w:t>
      </w:r>
      <w:r>
        <w:t>k</w:t>
      </w:r>
      <w:r w:rsidRPr="00891FF1">
        <w:t>ohaliku omavalitsuse korralduse seadusest</w:t>
      </w:r>
      <w:r>
        <w:t>, kus on</w:t>
      </w:r>
      <w:r w:rsidRPr="00891FF1">
        <w:t xml:space="preserve"> volikogu pädevuse </w:t>
      </w:r>
      <w:r w:rsidRPr="008B7870">
        <w:t xml:space="preserve">kohta säte </w:t>
      </w:r>
      <w:r w:rsidRPr="008B7870">
        <w:rPr>
          <w:color w:val="000000"/>
          <w:sz w:val="21"/>
        </w:rPr>
        <w:t>§ 22-s</w:t>
      </w:r>
      <w:r w:rsidRPr="00891FF1">
        <w:rPr>
          <w:rFonts w:ascii="Arial" w:hAnsi="Arial" w:cs="Arial"/>
          <w:color w:val="000000"/>
          <w:sz w:val="21"/>
        </w:rPr>
        <w:t xml:space="preserve">   </w:t>
      </w:r>
      <w:r w:rsidRPr="00891FF1">
        <w:t>volikogu ainupädevusse kuulub „</w:t>
      </w:r>
      <w:r w:rsidRPr="00891FF1">
        <w:rPr>
          <w:color w:val="202020"/>
          <w:shd w:val="clear" w:color="auto" w:fill="FFFFFF"/>
        </w:rPr>
        <w:t xml:space="preserve">volikogu </w:t>
      </w:r>
      <w:r>
        <w:rPr>
          <w:color w:val="202020"/>
          <w:shd w:val="clear" w:color="auto" w:fill="FFFFFF"/>
        </w:rPr>
        <w:t xml:space="preserve"> </w:t>
      </w:r>
      <w:r w:rsidRPr="00891FF1">
        <w:rPr>
          <w:color w:val="202020"/>
          <w:shd w:val="clear" w:color="auto" w:fill="FFFFFF"/>
        </w:rPr>
        <w:t>komisjonide moodustamine ja tegevuse lõpetamine, nende esimeeste ja aseesimeeste valimine volikogu liikmete hulgast ja komisjonide koosseisu kinnitamine“.</w:t>
      </w:r>
      <w:r>
        <w:rPr>
          <w:color w:val="202020"/>
          <w:shd w:val="clear" w:color="auto" w:fill="FFFFFF"/>
        </w:rPr>
        <w:t xml:space="preserve"> Niisiis Riigikogu on selles osas oma töö juba teinud, vaja seda kasutada</w:t>
      </w:r>
      <w:r w:rsidRPr="00884308">
        <w:rPr>
          <w:color w:val="202020"/>
          <w:shd w:val="clear" w:color="auto" w:fill="FFFFFF"/>
        </w:rPr>
        <w:t xml:space="preserve">.   </w:t>
      </w:r>
      <w:r>
        <w:rPr>
          <w:color w:val="202020"/>
          <w:shd w:val="clear" w:color="auto" w:fill="FFFFFF"/>
        </w:rPr>
        <w:t>Pealegi</w:t>
      </w:r>
      <w:r w:rsidRPr="00884308">
        <w:rPr>
          <w:color w:val="202020"/>
          <w:shd w:val="clear" w:color="auto" w:fill="FFFFFF"/>
        </w:rPr>
        <w:t xml:space="preserve"> Riigikohtu </w:t>
      </w:r>
      <w:r>
        <w:rPr>
          <w:color w:val="202020"/>
          <w:shd w:val="clear" w:color="auto" w:fill="FFFFFF"/>
        </w:rPr>
        <w:t xml:space="preserve">lahend 3-4-1-3-2000 sätestab: </w:t>
      </w:r>
      <w:r>
        <w:rPr>
          <w:b/>
          <w:color w:val="202020"/>
          <w:shd w:val="clear" w:color="auto" w:fill="FFFFFF"/>
        </w:rPr>
        <w:t xml:space="preserve"> „</w:t>
      </w:r>
      <w:r w:rsidRPr="00884308">
        <w:rPr>
          <w:color w:val="000000"/>
        </w:rPr>
        <w:t>Põhiseaduse § 14 kohaselt on õiguste ja vabaduste tagamine seadusandliku, täidesaatva ja kohtuvõimu ning kohaliku omavalitsuse kohustus. Kui mõni reguleerimist vajav valdkond on seotud ohuga elule või tervisele, siis vahetegu riigi- ja kohaliku elu küsimuste vahel pole määrav</w:t>
      </w:r>
      <w:r>
        <w:rPr>
          <w:color w:val="000000"/>
        </w:rPr>
        <w:t>“</w:t>
      </w:r>
      <w:r w:rsidRPr="00884308">
        <w:rPr>
          <w:color w:val="000000"/>
        </w:rPr>
        <w:t>.</w:t>
      </w:r>
    </w:p>
    <w:p w:rsidR="0064086E" w:rsidRDefault="0064086E" w:rsidP="0064086E">
      <w:pPr>
        <w:pStyle w:val="Pealkiri3"/>
        <w:shd w:val="clear" w:color="auto" w:fill="FFFFFF"/>
        <w:spacing w:before="0" w:beforeAutospacing="0" w:after="0" w:afterAutospacing="0"/>
        <w:jc w:val="both"/>
        <w:rPr>
          <w:sz w:val="24"/>
          <w:szCs w:val="24"/>
        </w:rPr>
      </w:pPr>
      <w:r>
        <w:rPr>
          <w:b w:val="0"/>
          <w:color w:val="202020"/>
          <w:sz w:val="24"/>
          <w:szCs w:val="24"/>
          <w:shd w:val="clear" w:color="auto" w:fill="FFFFFF"/>
        </w:rPr>
        <w:t xml:space="preserve">Rahvastikutaaste komisjonid on uus ja innovaatiline algatus, mille funktsioneerimisest pole veel kogemust.  Siiski ei paista  praegu teisi mõjusaid võtteid rahvastikukriisi peatamiseks kui kohaliku  </w:t>
      </w:r>
      <w:r w:rsidRPr="00EB07B1">
        <w:rPr>
          <w:color w:val="202020"/>
          <w:sz w:val="24"/>
          <w:szCs w:val="24"/>
          <w:shd w:val="clear" w:color="auto" w:fill="FFFFFF"/>
        </w:rPr>
        <w:t>asjatundlikkuse fokuseerimise eeskätt sündimusele</w:t>
      </w:r>
      <w:r>
        <w:rPr>
          <w:b w:val="0"/>
          <w:color w:val="202020"/>
          <w:sz w:val="24"/>
          <w:szCs w:val="24"/>
          <w:shd w:val="clear" w:color="auto" w:fill="FFFFFF"/>
        </w:rPr>
        <w:t>.  Käesolev ettepanek on läbi vaadatud kümnekonna omavalitsustegelase poolt. Selle redigeerimine jätkub  ja  otstarbekas on   laiendada    kaasamõtlejate ringi. Loodetavasti on ka neid omavalitsusi, kellele  käesolev ettepanek on küllaldane alustamiseks. Rahvastikupoliitika põhialuste 2035  koostamisel  arvustati tegijaid, sest rahvastikuküsimusi püüti  lahendada  ilma rahva osaluseta. Rahvastikutaaste komisjonid oleks üheks sammuks osalusnõude täitmisel.</w:t>
      </w:r>
    </w:p>
    <w:p w:rsidR="0064086E" w:rsidRDefault="0064086E" w:rsidP="0064086E">
      <w:pPr>
        <w:spacing w:line="240" w:lineRule="auto"/>
        <w:jc w:val="both"/>
        <w:rPr>
          <w:rFonts w:ascii="Times New Roman" w:hAnsi="Times New Roman" w:cs="Times New Roman"/>
          <w:sz w:val="24"/>
          <w:szCs w:val="24"/>
        </w:rPr>
      </w:pPr>
    </w:p>
    <w:p w:rsidR="0064086E" w:rsidRDefault="0064086E" w:rsidP="0064086E">
      <w:pPr>
        <w:spacing w:line="240" w:lineRule="auto"/>
        <w:rPr>
          <w:rFonts w:ascii="Times New Roman" w:hAnsi="Times New Roman" w:cs="Times New Roman"/>
          <w:i/>
          <w:color w:val="000000" w:themeColor="text1"/>
          <w:sz w:val="24"/>
          <w:szCs w:val="24"/>
        </w:rPr>
      </w:pPr>
      <w:r w:rsidRPr="000141B1">
        <w:rPr>
          <w:rFonts w:ascii="Times New Roman" w:hAnsi="Times New Roman" w:cs="Times New Roman"/>
          <w:i/>
          <w:color w:val="000000" w:themeColor="text1"/>
          <w:sz w:val="24"/>
          <w:szCs w:val="24"/>
        </w:rPr>
        <w:t xml:space="preserve">Jaak </w:t>
      </w:r>
      <w:proofErr w:type="spellStart"/>
      <w:r w:rsidRPr="000141B1">
        <w:rPr>
          <w:rFonts w:ascii="Times New Roman" w:hAnsi="Times New Roman" w:cs="Times New Roman"/>
          <w:i/>
          <w:color w:val="000000" w:themeColor="text1"/>
          <w:sz w:val="24"/>
          <w:szCs w:val="24"/>
        </w:rPr>
        <w:t>Uibu</w:t>
      </w:r>
      <w:proofErr w:type="spellEnd"/>
      <w:r w:rsidRPr="000141B1">
        <w:rPr>
          <w:rFonts w:ascii="Times New Roman" w:hAnsi="Times New Roman" w:cs="Times New Roman"/>
          <w:i/>
          <w:color w:val="000000" w:themeColor="text1"/>
          <w:sz w:val="24"/>
          <w:szCs w:val="24"/>
        </w:rPr>
        <w:t xml:space="preserve">, </w:t>
      </w:r>
      <w:proofErr w:type="spellStart"/>
      <w:r w:rsidRPr="000141B1">
        <w:rPr>
          <w:rFonts w:ascii="Times New Roman" w:hAnsi="Times New Roman" w:cs="Times New Roman"/>
          <w:i/>
          <w:color w:val="000000" w:themeColor="text1"/>
          <w:sz w:val="24"/>
          <w:szCs w:val="24"/>
        </w:rPr>
        <w:t>D.Sc</w:t>
      </w:r>
      <w:proofErr w:type="spellEnd"/>
      <w:r w:rsidRPr="000141B1">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Ph.D</w:t>
      </w:r>
      <w:proofErr w:type="spellEnd"/>
      <w:r>
        <w:rPr>
          <w:rFonts w:ascii="Times New Roman" w:hAnsi="Times New Roman" w:cs="Times New Roman"/>
          <w:i/>
          <w:color w:val="000000" w:themeColor="text1"/>
          <w:sz w:val="24"/>
          <w:szCs w:val="24"/>
        </w:rPr>
        <w:t xml:space="preserve">. </w:t>
      </w:r>
      <w:r w:rsidRPr="000141B1">
        <w:rPr>
          <w:rFonts w:ascii="Times New Roman" w:hAnsi="Times New Roman" w:cs="Times New Roman"/>
          <w:i/>
          <w:color w:val="000000" w:themeColor="text1"/>
          <w:sz w:val="24"/>
          <w:szCs w:val="24"/>
        </w:rPr>
        <w:t xml:space="preserve">                                                                                                              </w:t>
      </w:r>
    </w:p>
    <w:p w:rsidR="00DE5405" w:rsidRPr="00EF5F07" w:rsidRDefault="0064086E" w:rsidP="00071175">
      <w:pPr>
        <w:spacing w:line="240" w:lineRule="auto"/>
      </w:pPr>
      <w:r>
        <w:rPr>
          <w:rFonts w:ascii="Times New Roman" w:hAnsi="Times New Roman" w:cs="Times New Roman"/>
          <w:sz w:val="24"/>
          <w:szCs w:val="24"/>
        </w:rPr>
        <w:t xml:space="preserve">Riigikogu Eesti rahvastiku toetusrühma konsultant,  </w:t>
      </w:r>
      <w:hyperlink r:id="rId6" w:history="1">
        <w:r w:rsidRPr="008846B8">
          <w:rPr>
            <w:rStyle w:val="Hperlink"/>
            <w:rFonts w:ascii="Times New Roman" w:hAnsi="Times New Roman" w:cs="Times New Roman"/>
            <w:sz w:val="24"/>
            <w:szCs w:val="24"/>
          </w:rPr>
          <w:t>jaak.uibu@mail.ee</w:t>
        </w:r>
      </w:hyperlink>
      <w:r>
        <w:rPr>
          <w:rFonts w:ascii="Times New Roman" w:hAnsi="Times New Roman" w:cs="Times New Roman"/>
          <w:sz w:val="24"/>
          <w:szCs w:val="24"/>
        </w:rPr>
        <w:t xml:space="preserve">                          Ettepanek on koostatud endises Vigala vallas, mis  asutati 1789.a.  </w:t>
      </w:r>
      <w:r w:rsidRPr="00AC3E9D">
        <w:rPr>
          <w:rFonts w:ascii="Times New Roman" w:hAnsi="Times New Roman" w:cs="Times New Roman"/>
          <w:i/>
          <w:sz w:val="24"/>
          <w:szCs w:val="24"/>
        </w:rPr>
        <w:t>Vigala õiguse</w:t>
      </w:r>
      <w:r>
        <w:rPr>
          <w:rFonts w:ascii="Times New Roman" w:hAnsi="Times New Roman" w:cs="Times New Roman"/>
          <w:sz w:val="24"/>
          <w:szCs w:val="24"/>
        </w:rPr>
        <w:t xml:space="preserve"> alusel ja vähendati  osavallaks 2017. Kivi-Vigala Põhikooli (valmis 1972.a.)   esimesse klassi ei astunud tänavu ühtki last.  Ettepaneku esimene versioon valmis 05.oktoobril 2018</w:t>
      </w:r>
      <w:r>
        <w:rPr>
          <w:rFonts w:ascii="Times New Roman" w:hAnsi="Times New Roman" w:cs="Times New Roman"/>
          <w:i/>
          <w:sz w:val="24"/>
          <w:szCs w:val="24"/>
        </w:rPr>
        <w:t xml:space="preserve"> </w:t>
      </w:r>
      <w:r w:rsidR="00D245C2">
        <w:t xml:space="preserve">            </w:t>
      </w:r>
      <w:r w:rsidR="00D245C2" w:rsidRPr="00D245C2">
        <w:rPr>
          <w:b/>
        </w:rPr>
        <w:t xml:space="preserve">              </w:t>
      </w:r>
      <w:r w:rsidR="00FC7B8F">
        <w:rPr>
          <w:b/>
        </w:rPr>
        <w:t xml:space="preserve">                                                                                                           </w:t>
      </w:r>
      <w:r w:rsidR="00EF5F07">
        <w:rPr>
          <w:b/>
        </w:rPr>
        <w:t xml:space="preserve">  </w:t>
      </w:r>
      <w:r w:rsidR="00FC7B8F">
        <w:rPr>
          <w:b/>
        </w:rPr>
        <w:t xml:space="preserve"> </w:t>
      </w:r>
    </w:p>
    <w:p w:rsidR="00E97598" w:rsidRPr="00E97598" w:rsidRDefault="00DA10D3">
      <w:pPr>
        <w:rPr>
          <w:rFonts w:ascii="Times New Roman" w:hAnsi="Times New Roman" w:cs="Times New Roman"/>
          <w:b/>
          <w:sz w:val="20"/>
          <w:szCs w:val="20"/>
        </w:rPr>
      </w:pPr>
      <w:r w:rsidRPr="008008EC">
        <w:rPr>
          <w:rFonts w:ascii="Times New Roman" w:hAnsi="Times New Roman" w:cs="Times New Roman"/>
          <w:b/>
          <w:sz w:val="24"/>
          <w:szCs w:val="24"/>
        </w:rPr>
        <w:lastRenderedPageBreak/>
        <w:t xml:space="preserve">                    </w:t>
      </w:r>
      <w:r w:rsidR="009C3A79" w:rsidRPr="008008EC">
        <w:rPr>
          <w:rFonts w:ascii="Times New Roman" w:hAnsi="Times New Roman" w:cs="Times New Roman"/>
          <w:b/>
          <w:sz w:val="24"/>
          <w:szCs w:val="24"/>
        </w:rPr>
        <w:t xml:space="preserve">   </w:t>
      </w:r>
      <w:r w:rsidRPr="008008EC">
        <w:rPr>
          <w:rFonts w:ascii="Times New Roman" w:hAnsi="Times New Roman" w:cs="Times New Roman"/>
          <w:b/>
          <w:sz w:val="24"/>
          <w:szCs w:val="24"/>
        </w:rPr>
        <w:t xml:space="preserve">   </w:t>
      </w:r>
      <w:r w:rsidR="00E97598">
        <w:rPr>
          <w:rFonts w:ascii="Times New Roman" w:hAnsi="Times New Roman" w:cs="Times New Roman"/>
          <w:b/>
          <w:sz w:val="24"/>
          <w:szCs w:val="24"/>
        </w:rPr>
        <w:t xml:space="preserve">                                                          </w:t>
      </w:r>
      <w:r w:rsidR="00E97598" w:rsidRPr="00E97598">
        <w:rPr>
          <w:rFonts w:ascii="Times New Roman" w:hAnsi="Times New Roman" w:cs="Times New Roman"/>
          <w:b/>
          <w:sz w:val="20"/>
          <w:szCs w:val="20"/>
        </w:rPr>
        <w:t xml:space="preserve">Kavand 1 lk täiendusteks, </w:t>
      </w:r>
      <w:r w:rsidR="00E97598" w:rsidRPr="00E97598">
        <w:rPr>
          <w:rFonts w:ascii="Times New Roman" w:hAnsi="Times New Roman" w:cs="Times New Roman"/>
          <w:sz w:val="20"/>
          <w:szCs w:val="20"/>
        </w:rPr>
        <w:t>versioon 12.11.2018</w:t>
      </w:r>
      <w:r w:rsidR="00E97598" w:rsidRPr="00E97598">
        <w:rPr>
          <w:rFonts w:ascii="Times New Roman" w:hAnsi="Times New Roman" w:cs="Times New Roman"/>
          <w:b/>
          <w:sz w:val="20"/>
          <w:szCs w:val="20"/>
        </w:rPr>
        <w:t xml:space="preserve">                                        </w:t>
      </w:r>
    </w:p>
    <w:p w:rsidR="00DE5405" w:rsidRDefault="00E97598">
      <w:pPr>
        <w:rPr>
          <w:rFonts w:ascii="Times New Roman" w:hAnsi="Times New Roman" w:cs="Times New Roman"/>
          <w:b/>
          <w:sz w:val="24"/>
          <w:szCs w:val="24"/>
        </w:rPr>
      </w:pPr>
      <w:r>
        <w:rPr>
          <w:rFonts w:ascii="Times New Roman" w:hAnsi="Times New Roman" w:cs="Times New Roman"/>
          <w:b/>
          <w:sz w:val="24"/>
          <w:szCs w:val="24"/>
        </w:rPr>
        <w:t xml:space="preserve">                      </w:t>
      </w:r>
      <w:r w:rsidR="00DA10D3" w:rsidRPr="008008EC">
        <w:rPr>
          <w:rFonts w:ascii="Times New Roman" w:hAnsi="Times New Roman" w:cs="Times New Roman"/>
          <w:b/>
          <w:sz w:val="24"/>
          <w:szCs w:val="24"/>
        </w:rPr>
        <w:t xml:space="preserve">   </w:t>
      </w:r>
      <w:r w:rsidR="008008EC" w:rsidRPr="008008EC">
        <w:rPr>
          <w:rFonts w:ascii="Times New Roman" w:hAnsi="Times New Roman" w:cs="Times New Roman"/>
          <w:b/>
          <w:sz w:val="24"/>
          <w:szCs w:val="24"/>
        </w:rPr>
        <w:t>RAHVASTIKUTAASTE KORRALDUS  EESTIS</w:t>
      </w:r>
      <w:r w:rsidR="008008EC">
        <w:rPr>
          <w:b/>
        </w:rPr>
        <w:t xml:space="preserve"> </w:t>
      </w:r>
    </w:p>
    <w:p w:rsidR="00965203" w:rsidRDefault="00965203">
      <w:pPr>
        <w:rPr>
          <w:rFonts w:ascii="Times New Roman" w:hAnsi="Times New Roman" w:cs="Times New Roman"/>
          <w:b/>
          <w:sz w:val="24"/>
          <w:szCs w:val="24"/>
        </w:rPr>
      </w:pPr>
    </w:p>
    <w:p w:rsidR="00D245C2" w:rsidRDefault="00DB786F">
      <w:pPr>
        <w:rPr>
          <w:rFonts w:ascii="Times New Roman" w:hAnsi="Times New Roman" w:cs="Times New Roman"/>
          <w:b/>
          <w:sz w:val="24"/>
          <w:szCs w:val="24"/>
        </w:rPr>
      </w:pPr>
      <w:r>
        <w:rPr>
          <w:rFonts w:ascii="Times New Roman" w:hAnsi="Times New Roman" w:cs="Times New Roman"/>
          <w:b/>
          <w:sz w:val="24"/>
          <w:szCs w:val="24"/>
        </w:rPr>
        <w:t>I.</w:t>
      </w:r>
      <w:r w:rsidR="00D245C2">
        <w:rPr>
          <w:rFonts w:ascii="Times New Roman" w:hAnsi="Times New Roman" w:cs="Times New Roman"/>
          <w:b/>
          <w:sz w:val="24"/>
          <w:szCs w:val="24"/>
        </w:rPr>
        <w:t xml:space="preserve"> </w:t>
      </w:r>
      <w:r w:rsidR="00D245C2" w:rsidRPr="00D245C2">
        <w:rPr>
          <w:rFonts w:ascii="Times New Roman" w:hAnsi="Times New Roman" w:cs="Times New Roman"/>
          <w:b/>
          <w:sz w:val="24"/>
          <w:szCs w:val="24"/>
        </w:rPr>
        <w:t xml:space="preserve">Seadusandlik  võim                                                                              </w:t>
      </w:r>
      <w:r>
        <w:rPr>
          <w:rFonts w:ascii="Times New Roman" w:hAnsi="Times New Roman" w:cs="Times New Roman"/>
          <w:b/>
          <w:sz w:val="24"/>
          <w:szCs w:val="24"/>
        </w:rPr>
        <w:t xml:space="preserve">II. </w:t>
      </w:r>
      <w:r w:rsidR="00D245C2" w:rsidRPr="00D245C2">
        <w:rPr>
          <w:rFonts w:ascii="Times New Roman" w:hAnsi="Times New Roman" w:cs="Times New Roman"/>
          <w:b/>
          <w:sz w:val="24"/>
          <w:szCs w:val="24"/>
        </w:rPr>
        <w:t>Täitevvõim</w:t>
      </w:r>
    </w:p>
    <w:p w:rsidR="001406C8" w:rsidRPr="00DB786F" w:rsidRDefault="00B45DED" w:rsidP="001406C8">
      <w:pPr>
        <w:spacing w:line="240" w:lineRule="auto"/>
        <w:rPr>
          <w:rFonts w:ascii="Times New Roman" w:hAnsi="Times New Roman" w:cs="Times New Roman"/>
          <w:sz w:val="24"/>
          <w:szCs w:val="24"/>
        </w:rPr>
      </w:pPr>
      <w:r>
        <w:rPr>
          <w:rFonts w:ascii="Times New Roman" w:hAnsi="Times New Roman" w:cs="Times New Roman"/>
          <w:noProof/>
          <w:sz w:val="24"/>
          <w:szCs w:val="24"/>
          <w:lang w:eastAsia="et-EE"/>
        </w:rPr>
        <w:pict>
          <v:shapetype id="_x0000_t32" coordsize="21600,21600" o:spt="32" o:oned="t" path="m,l21600,21600e" filled="f">
            <v:path arrowok="t" fillok="f" o:connecttype="none"/>
            <o:lock v:ext="edit" shapetype="t"/>
          </v:shapetype>
          <v:shape id="_x0000_s1027" type="#_x0000_t32" style="position:absolute;margin-left:152.65pt;margin-top:9.05pt;width:82.5pt;height:0;flip:x;z-index:251659264" o:connectortype="straight">
            <v:stroke startarrow="block" endarrow="block"/>
          </v:shape>
        </w:pict>
      </w:r>
      <w:r w:rsidR="008B58C5">
        <w:rPr>
          <w:rFonts w:ascii="Times New Roman" w:hAnsi="Times New Roman" w:cs="Times New Roman"/>
          <w:sz w:val="24"/>
          <w:szCs w:val="24"/>
        </w:rPr>
        <w:t>Riigiko</w:t>
      </w:r>
      <w:r w:rsidR="00D245C2">
        <w:rPr>
          <w:rFonts w:ascii="Times New Roman" w:hAnsi="Times New Roman" w:cs="Times New Roman"/>
          <w:sz w:val="24"/>
          <w:szCs w:val="24"/>
        </w:rPr>
        <w:t>gu rahvastikukomisjon                                     Ministeeriumide  mõjuanalüüsi üksused</w:t>
      </w:r>
      <w:r w:rsidR="001406C8">
        <w:rPr>
          <w:rFonts w:ascii="Times New Roman" w:hAnsi="Times New Roman" w:cs="Times New Roman"/>
          <w:b/>
          <w:sz w:val="24"/>
          <w:szCs w:val="24"/>
        </w:rPr>
        <w:t xml:space="preserve">         </w:t>
      </w:r>
      <w:r w:rsidR="001406C8">
        <w:rPr>
          <w:rFonts w:ascii="Times New Roman" w:hAnsi="Times New Roman" w:cs="Times New Roman"/>
          <w:sz w:val="24"/>
          <w:szCs w:val="24"/>
        </w:rPr>
        <w:t xml:space="preserve">                                                 </w:t>
      </w:r>
    </w:p>
    <w:p w:rsidR="001406C8" w:rsidRDefault="00B45DED" w:rsidP="001406C8">
      <w:pPr>
        <w:spacing w:line="240" w:lineRule="auto"/>
        <w:rPr>
          <w:rFonts w:ascii="Times New Roman" w:hAnsi="Times New Roman" w:cs="Times New Roman"/>
          <w:sz w:val="24"/>
          <w:szCs w:val="24"/>
        </w:rPr>
      </w:pPr>
      <w:r w:rsidRPr="00B45DED">
        <w:rPr>
          <w:b/>
          <w:noProof/>
          <w:lang w:eastAsia="et-EE"/>
        </w:rPr>
        <w:pict>
          <v:shape id="_x0000_s1043" type="#_x0000_t32" style="position:absolute;margin-left:347.7pt;margin-top:21.1pt;width:.05pt;height:107.4pt;z-index:251665408" o:connectortype="straight">
            <v:stroke startarrow="block" endarrow="block"/>
          </v:shape>
        </w:pict>
      </w:r>
      <w:r>
        <w:rPr>
          <w:rFonts w:ascii="Times New Roman" w:hAnsi="Times New Roman" w:cs="Times New Roman"/>
          <w:noProof/>
          <w:sz w:val="24"/>
          <w:szCs w:val="24"/>
          <w:lang w:eastAsia="et-EE"/>
        </w:rPr>
        <w:pict>
          <v:shape id="_x0000_s1047" type="#_x0000_t32" style="position:absolute;margin-left:88.9pt;margin-top:2.5pt;width:209.25pt;height:126pt;flip:x y;z-index:251669504" o:connectortype="straight">
            <v:stroke startarrow="block" endarrow="block"/>
          </v:shape>
        </w:pict>
      </w:r>
      <w:r w:rsidRPr="00B45DED">
        <w:rPr>
          <w:noProof/>
          <w:lang w:eastAsia="et-EE"/>
        </w:rPr>
        <w:pict>
          <v:shape id="_x0000_s1033" type="#_x0000_t32" style="position:absolute;margin-left:61.75pt;margin-top:2.5pt;width:.05pt;height:135.75pt;z-index:251663360" o:connectortype="straight">
            <v:stroke startarrow="block" endarrow="block"/>
          </v:shape>
        </w:pict>
      </w:r>
      <w:r w:rsidRPr="00B45DED">
        <w:rPr>
          <w:b/>
          <w:noProof/>
          <w:lang w:eastAsia="et-EE"/>
        </w:rPr>
        <w:pict>
          <v:shape id="_x0000_s1042" type="#_x0000_t32" style="position:absolute;margin-left:171.4pt;margin-top:21.1pt;width:130.5pt;height:107.4pt;flip:x;z-index:251666432" o:connectortype="straight">
            <v:stroke startarrow="block" endarrow="block"/>
          </v:shape>
        </w:pict>
      </w:r>
      <w:r w:rsidR="001406C8">
        <w:rPr>
          <w:rFonts w:ascii="Times New Roman" w:hAnsi="Times New Roman" w:cs="Times New Roman"/>
          <w:sz w:val="24"/>
          <w:szCs w:val="24"/>
        </w:rPr>
        <w:t xml:space="preserve">                                                              </w:t>
      </w:r>
      <w:r w:rsidR="00AF3588">
        <w:rPr>
          <w:rFonts w:ascii="Times New Roman" w:hAnsi="Times New Roman" w:cs="Times New Roman"/>
          <w:sz w:val="24"/>
          <w:szCs w:val="24"/>
        </w:rPr>
        <w:t xml:space="preserve">      </w:t>
      </w:r>
      <w:r w:rsidR="001406C8">
        <w:rPr>
          <w:rFonts w:ascii="Times New Roman" w:hAnsi="Times New Roman" w:cs="Times New Roman"/>
          <w:sz w:val="24"/>
          <w:szCs w:val="24"/>
        </w:rPr>
        <w:t>Justiitsministeeriumi</w:t>
      </w:r>
      <w:r w:rsidR="00AF3588">
        <w:rPr>
          <w:rFonts w:ascii="Times New Roman" w:hAnsi="Times New Roman" w:cs="Times New Roman"/>
          <w:sz w:val="24"/>
          <w:szCs w:val="24"/>
        </w:rPr>
        <w:t>s seaduste</w:t>
      </w:r>
      <w:r w:rsidR="001406C8">
        <w:rPr>
          <w:rFonts w:ascii="Times New Roman" w:hAnsi="Times New Roman" w:cs="Times New Roman"/>
          <w:sz w:val="24"/>
          <w:szCs w:val="24"/>
        </w:rPr>
        <w:t xml:space="preserve"> mõjuanalüüsi talitus              </w:t>
      </w:r>
    </w:p>
    <w:p w:rsidR="00BE1CF8" w:rsidRPr="00BE1CF8" w:rsidRDefault="00BE1CF8" w:rsidP="00965203">
      <w:pPr>
        <w:tabs>
          <w:tab w:val="left" w:pos="6960"/>
        </w:tabs>
        <w:spacing w:line="240" w:lineRule="auto"/>
        <w:rPr>
          <w:rFonts w:ascii="Times New Roman" w:hAnsi="Times New Roman" w:cs="Times New Roman"/>
          <w:sz w:val="24"/>
          <w:szCs w:val="24"/>
        </w:rPr>
      </w:pPr>
      <w:r w:rsidRPr="00BE1CF8">
        <w:rPr>
          <w:rFonts w:ascii="Times New Roman" w:hAnsi="Times New Roman" w:cs="Times New Roman"/>
          <w:b/>
          <w:sz w:val="24"/>
          <w:szCs w:val="24"/>
        </w:rPr>
        <w:t xml:space="preserve">     </w:t>
      </w:r>
      <w:r w:rsidRPr="00BE1CF8">
        <w:rPr>
          <w:rFonts w:ascii="Times New Roman" w:hAnsi="Times New Roman" w:cs="Times New Roman"/>
          <w:sz w:val="24"/>
          <w:szCs w:val="24"/>
        </w:rPr>
        <w:t xml:space="preserve">         </w:t>
      </w:r>
      <w:r w:rsidR="00B45DED" w:rsidRPr="00B45DED">
        <w:rPr>
          <w:noProof/>
          <w:lang w:eastAsia="et-EE"/>
        </w:rPr>
        <w:pict>
          <v:shape id="_x0000_s1046" type="#_x0000_t32" style="position:absolute;margin-left:277.9pt;margin-top:8.95pt;width:.05pt;height:.05pt;z-index:251668480;mso-position-horizontal-relative:text;mso-position-vertical-relative:text" o:connectortype="straight">
            <v:stroke startarrow="block" endarrow="block"/>
          </v:shape>
        </w:pict>
      </w:r>
      <w:r w:rsidRPr="00BE1CF8">
        <w:rPr>
          <w:rFonts w:ascii="Times New Roman" w:hAnsi="Times New Roman" w:cs="Times New Roman"/>
          <w:sz w:val="24"/>
          <w:szCs w:val="24"/>
        </w:rPr>
        <w:t xml:space="preserve">                                                                          </w:t>
      </w:r>
      <w:r w:rsidR="001406C8" w:rsidRPr="00BE1CF8">
        <w:rPr>
          <w:rFonts w:ascii="Times New Roman" w:hAnsi="Times New Roman" w:cs="Times New Roman"/>
          <w:sz w:val="24"/>
          <w:szCs w:val="24"/>
        </w:rPr>
        <w:t xml:space="preserve">                         </w:t>
      </w:r>
      <w:r w:rsidR="001406C8" w:rsidRPr="00BE1CF8">
        <w:rPr>
          <w:rFonts w:ascii="Times New Roman" w:hAnsi="Times New Roman" w:cs="Times New Roman"/>
          <w:b/>
          <w:sz w:val="24"/>
          <w:szCs w:val="24"/>
        </w:rPr>
        <w:t xml:space="preserve">                 </w:t>
      </w:r>
      <w:r w:rsidR="001406C8" w:rsidRPr="00BE1CF8">
        <w:rPr>
          <w:rFonts w:ascii="Times New Roman" w:hAnsi="Times New Roman" w:cs="Times New Roman"/>
          <w:sz w:val="24"/>
          <w:szCs w:val="24"/>
        </w:rPr>
        <w:t xml:space="preserve">                 </w:t>
      </w:r>
      <w:r w:rsidR="001406C8" w:rsidRPr="00BE1CF8">
        <w:rPr>
          <w:rFonts w:ascii="Times New Roman" w:hAnsi="Times New Roman" w:cs="Times New Roman"/>
          <w:b/>
          <w:sz w:val="24"/>
          <w:szCs w:val="24"/>
        </w:rPr>
        <w:t xml:space="preserve">                       </w:t>
      </w:r>
      <w:r w:rsidR="009C3A79" w:rsidRPr="00BE1CF8">
        <w:rPr>
          <w:rFonts w:ascii="Times New Roman" w:hAnsi="Times New Roman" w:cs="Times New Roman"/>
          <w:sz w:val="24"/>
          <w:szCs w:val="24"/>
        </w:rPr>
        <w:t xml:space="preserve">      </w:t>
      </w:r>
      <w:r w:rsidR="001406C8" w:rsidRPr="00BE1CF8">
        <w:rPr>
          <w:rFonts w:ascii="Times New Roman" w:hAnsi="Times New Roman" w:cs="Times New Roman"/>
          <w:b/>
          <w:sz w:val="24"/>
          <w:szCs w:val="24"/>
        </w:rPr>
        <w:t xml:space="preserve">  </w:t>
      </w:r>
    </w:p>
    <w:p w:rsidR="001406C8" w:rsidRDefault="001406C8" w:rsidP="001406C8">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1406C8" w:rsidRDefault="001406C8" w:rsidP="001406C8">
      <w:pPr>
        <w:spacing w:line="240" w:lineRule="auto"/>
        <w:rPr>
          <w:rFonts w:ascii="Times New Roman" w:hAnsi="Times New Roman" w:cs="Times New Roman"/>
          <w:b/>
          <w:sz w:val="24"/>
          <w:szCs w:val="24"/>
        </w:rPr>
      </w:pPr>
    </w:p>
    <w:p w:rsidR="001406C8" w:rsidRDefault="001406C8" w:rsidP="001406C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406C8">
        <w:rPr>
          <w:rFonts w:ascii="Times New Roman" w:hAnsi="Times New Roman" w:cs="Times New Roman"/>
          <w:sz w:val="24"/>
          <w:szCs w:val="24"/>
        </w:rPr>
        <w:t xml:space="preserve">                                             </w:t>
      </w:r>
    </w:p>
    <w:p w:rsidR="00965203" w:rsidRDefault="00965203" w:rsidP="00D245C2">
      <w:pPr>
        <w:spacing w:line="240" w:lineRule="auto"/>
        <w:rPr>
          <w:rFonts w:ascii="Times New Roman" w:hAnsi="Times New Roman" w:cs="Times New Roman"/>
          <w:b/>
          <w:sz w:val="24"/>
          <w:szCs w:val="24"/>
        </w:rPr>
      </w:pPr>
    </w:p>
    <w:p w:rsidR="00DB786F" w:rsidRDefault="00965203" w:rsidP="00D245C2">
      <w:pPr>
        <w:spacing w:line="240" w:lineRule="auto"/>
        <w:rPr>
          <w:rFonts w:ascii="Times New Roman" w:hAnsi="Times New Roman" w:cs="Times New Roman"/>
          <w:sz w:val="24"/>
          <w:szCs w:val="24"/>
        </w:rPr>
      </w:pPr>
      <w:r>
        <w:rPr>
          <w:rFonts w:ascii="Times New Roman" w:hAnsi="Times New Roman" w:cs="Times New Roman"/>
          <w:b/>
          <w:sz w:val="24"/>
          <w:szCs w:val="24"/>
        </w:rPr>
        <w:t>Omaval</w:t>
      </w:r>
      <w:r w:rsidR="00DB786F" w:rsidRPr="001406C8">
        <w:rPr>
          <w:rFonts w:ascii="Times New Roman" w:hAnsi="Times New Roman" w:cs="Times New Roman"/>
          <w:b/>
          <w:sz w:val="24"/>
          <w:szCs w:val="24"/>
        </w:rPr>
        <w:t>itsuste  rahvastikutaaste</w:t>
      </w:r>
      <w:r w:rsidR="00E26243">
        <w:rPr>
          <w:rFonts w:ascii="Times New Roman" w:hAnsi="Times New Roman" w:cs="Times New Roman"/>
          <w:b/>
          <w:sz w:val="24"/>
          <w:szCs w:val="24"/>
        </w:rPr>
        <w:t xml:space="preserve"> või</w:t>
      </w:r>
      <w:r w:rsidR="00FC13BE" w:rsidRPr="001406C8">
        <w:rPr>
          <w:rFonts w:ascii="Times New Roman" w:hAnsi="Times New Roman" w:cs="Times New Roman"/>
          <w:b/>
          <w:sz w:val="24"/>
          <w:szCs w:val="24"/>
        </w:rPr>
        <w:t xml:space="preserve">                                      Eesti Vabariigi Valitsus    </w:t>
      </w:r>
      <w:r w:rsidR="003F7CC6" w:rsidRPr="001406C8">
        <w:rPr>
          <w:rFonts w:ascii="Times New Roman" w:hAnsi="Times New Roman" w:cs="Times New Roman"/>
          <w:b/>
          <w:sz w:val="24"/>
          <w:szCs w:val="24"/>
        </w:rPr>
        <w:t xml:space="preserve">                                                                                      </w:t>
      </w:r>
      <w:r w:rsidR="00DB786F" w:rsidRPr="001406C8">
        <w:rPr>
          <w:rFonts w:ascii="Times New Roman" w:hAnsi="Times New Roman" w:cs="Times New Roman"/>
          <w:b/>
          <w:sz w:val="24"/>
          <w:szCs w:val="24"/>
        </w:rPr>
        <w:t xml:space="preserve"> </w:t>
      </w:r>
      <w:r w:rsidR="00E26243">
        <w:rPr>
          <w:rFonts w:ascii="Times New Roman" w:hAnsi="Times New Roman" w:cs="Times New Roman"/>
          <w:b/>
          <w:sz w:val="24"/>
          <w:szCs w:val="24"/>
        </w:rPr>
        <w:t>rahvastikukomisjonid</w:t>
      </w:r>
      <w:r w:rsidR="00DB786F">
        <w:rPr>
          <w:rFonts w:ascii="Times New Roman" w:hAnsi="Times New Roman" w:cs="Times New Roman"/>
          <w:sz w:val="24"/>
          <w:szCs w:val="24"/>
        </w:rPr>
        <w:t xml:space="preserve"> </w:t>
      </w:r>
      <w:r w:rsidR="003F7CC6">
        <w:rPr>
          <w:rFonts w:ascii="Times New Roman" w:hAnsi="Times New Roman" w:cs="Times New Roman"/>
          <w:sz w:val="24"/>
          <w:szCs w:val="24"/>
        </w:rPr>
        <w:t xml:space="preserve"> (koostöö, koopereer</w:t>
      </w:r>
      <w:r w:rsidR="00B456F8">
        <w:rPr>
          <w:rFonts w:ascii="Times New Roman" w:hAnsi="Times New Roman" w:cs="Times New Roman"/>
          <w:sz w:val="24"/>
          <w:szCs w:val="24"/>
        </w:rPr>
        <w:t>u</w:t>
      </w:r>
      <w:r w:rsidR="003F7CC6">
        <w:rPr>
          <w:rFonts w:ascii="Times New Roman" w:hAnsi="Times New Roman" w:cs="Times New Roman"/>
          <w:sz w:val="24"/>
          <w:szCs w:val="24"/>
        </w:rPr>
        <w:t>mine)</w:t>
      </w:r>
      <w:r w:rsidR="00DB786F">
        <w:rPr>
          <w:rFonts w:ascii="Times New Roman" w:hAnsi="Times New Roman" w:cs="Times New Roman"/>
          <w:sz w:val="24"/>
          <w:szCs w:val="24"/>
        </w:rPr>
        <w:t xml:space="preserve">   </w:t>
      </w:r>
    </w:p>
    <w:p w:rsidR="00965203" w:rsidRDefault="00965203" w:rsidP="003334D0">
      <w:pPr>
        <w:spacing w:line="240" w:lineRule="auto"/>
        <w:rPr>
          <w:rFonts w:ascii="Times New Roman" w:hAnsi="Times New Roman" w:cs="Times New Roman"/>
          <w:b/>
          <w:sz w:val="24"/>
          <w:szCs w:val="24"/>
        </w:rPr>
      </w:pPr>
    </w:p>
    <w:p w:rsidR="003334D0" w:rsidRDefault="003334D0" w:rsidP="003334D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III. </w:t>
      </w:r>
      <w:r w:rsidRPr="00DB786F">
        <w:rPr>
          <w:rFonts w:ascii="Times New Roman" w:hAnsi="Times New Roman" w:cs="Times New Roman"/>
          <w:b/>
          <w:sz w:val="24"/>
          <w:szCs w:val="24"/>
        </w:rPr>
        <w:t>Teadmus rahvastikuprotsessidest</w:t>
      </w:r>
    </w:p>
    <w:p w:rsidR="00E97598" w:rsidRDefault="002220B4" w:rsidP="00D245C2">
      <w:pPr>
        <w:spacing w:line="240" w:lineRule="auto"/>
        <w:rPr>
          <w:rFonts w:ascii="Times New Roman" w:hAnsi="Times New Roman" w:cs="Times New Roman"/>
          <w:sz w:val="24"/>
          <w:szCs w:val="24"/>
        </w:rPr>
      </w:pPr>
      <w:r>
        <w:rPr>
          <w:rFonts w:ascii="Times New Roman" w:hAnsi="Times New Roman" w:cs="Times New Roman"/>
          <w:sz w:val="24"/>
          <w:szCs w:val="24"/>
        </w:rPr>
        <w:t>Eesti Kirikute Nõukogu, te</w:t>
      </w:r>
      <w:r w:rsidR="003334D0">
        <w:rPr>
          <w:rFonts w:ascii="Times New Roman" w:hAnsi="Times New Roman" w:cs="Times New Roman"/>
          <w:sz w:val="24"/>
          <w:szCs w:val="24"/>
        </w:rPr>
        <w:t>aduslikud uurimisasutused,</w:t>
      </w:r>
      <w:r>
        <w:rPr>
          <w:rFonts w:ascii="Times New Roman" w:hAnsi="Times New Roman" w:cs="Times New Roman"/>
          <w:sz w:val="24"/>
          <w:szCs w:val="24"/>
        </w:rPr>
        <w:t xml:space="preserve">                                                                            </w:t>
      </w:r>
      <w:r w:rsidR="003334D0">
        <w:rPr>
          <w:rFonts w:ascii="Times New Roman" w:hAnsi="Times New Roman" w:cs="Times New Roman"/>
          <w:sz w:val="24"/>
          <w:szCs w:val="24"/>
        </w:rPr>
        <w:t xml:space="preserve"> </w:t>
      </w:r>
      <w:r w:rsidR="006F1A04">
        <w:rPr>
          <w:rFonts w:ascii="Times New Roman" w:hAnsi="Times New Roman" w:cs="Times New Roman"/>
          <w:sz w:val="24"/>
          <w:szCs w:val="24"/>
        </w:rPr>
        <w:t>Eesti Pere Sihtkapital,</w:t>
      </w:r>
      <w:r w:rsidR="003F7CC6">
        <w:rPr>
          <w:rFonts w:ascii="Times New Roman" w:hAnsi="Times New Roman" w:cs="Times New Roman"/>
          <w:sz w:val="24"/>
          <w:szCs w:val="24"/>
        </w:rPr>
        <w:t xml:space="preserve"> </w:t>
      </w:r>
      <w:r w:rsidR="003334D0">
        <w:rPr>
          <w:rFonts w:ascii="Times New Roman" w:hAnsi="Times New Roman" w:cs="Times New Roman"/>
          <w:sz w:val="24"/>
          <w:szCs w:val="24"/>
        </w:rPr>
        <w:t xml:space="preserve">rahvaharidus, </w:t>
      </w:r>
      <w:r w:rsidR="00DC72B4">
        <w:rPr>
          <w:rFonts w:ascii="Times New Roman" w:hAnsi="Times New Roman" w:cs="Times New Roman"/>
          <w:sz w:val="24"/>
          <w:szCs w:val="24"/>
        </w:rPr>
        <w:t xml:space="preserve">rahvatervis, </w:t>
      </w:r>
      <w:r>
        <w:rPr>
          <w:rFonts w:ascii="Times New Roman" w:hAnsi="Times New Roman" w:cs="Times New Roman"/>
          <w:sz w:val="24"/>
          <w:szCs w:val="24"/>
        </w:rPr>
        <w:t xml:space="preserve">                                                             </w:t>
      </w:r>
      <w:r w:rsidR="003334D0">
        <w:rPr>
          <w:rFonts w:ascii="Times New Roman" w:hAnsi="Times New Roman" w:cs="Times New Roman"/>
          <w:sz w:val="24"/>
          <w:szCs w:val="24"/>
        </w:rPr>
        <w:t xml:space="preserve">rahvaalgatus   </w:t>
      </w:r>
    </w:p>
    <w:p w:rsidR="00933216" w:rsidRDefault="00E97598" w:rsidP="00D245C2">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2220B4">
        <w:rPr>
          <w:rFonts w:ascii="Times New Roman" w:hAnsi="Times New Roman" w:cs="Times New Roman"/>
          <w:b/>
          <w:sz w:val="24"/>
          <w:szCs w:val="24"/>
        </w:rPr>
        <w:t xml:space="preserve">                             x             </w:t>
      </w:r>
      <w:proofErr w:type="spellStart"/>
      <w:r w:rsidR="002220B4">
        <w:rPr>
          <w:rFonts w:ascii="Times New Roman" w:hAnsi="Times New Roman" w:cs="Times New Roman"/>
          <w:b/>
          <w:sz w:val="24"/>
          <w:szCs w:val="24"/>
        </w:rPr>
        <w:t>x</w:t>
      </w:r>
      <w:proofErr w:type="spellEnd"/>
      <w:r w:rsidR="002220B4">
        <w:rPr>
          <w:rFonts w:ascii="Times New Roman" w:hAnsi="Times New Roman" w:cs="Times New Roman"/>
          <w:b/>
          <w:sz w:val="24"/>
          <w:szCs w:val="24"/>
        </w:rPr>
        <w:t xml:space="preserve">                </w:t>
      </w:r>
      <w:proofErr w:type="spellStart"/>
      <w:r w:rsidR="002220B4">
        <w:rPr>
          <w:rFonts w:ascii="Times New Roman" w:hAnsi="Times New Roman" w:cs="Times New Roman"/>
          <w:b/>
          <w:sz w:val="24"/>
          <w:szCs w:val="24"/>
        </w:rPr>
        <w:t>x</w:t>
      </w:r>
      <w:proofErr w:type="spellEnd"/>
      <w:r w:rsidR="002220B4">
        <w:rPr>
          <w:rFonts w:ascii="Times New Roman" w:hAnsi="Times New Roman" w:cs="Times New Roman"/>
          <w:b/>
          <w:sz w:val="24"/>
          <w:szCs w:val="24"/>
        </w:rPr>
        <w:t xml:space="preserve">           </w:t>
      </w:r>
    </w:p>
    <w:p w:rsidR="003334D0" w:rsidRDefault="009C6E8B" w:rsidP="00F74769">
      <w:pPr>
        <w:spacing w:line="240" w:lineRule="auto"/>
        <w:jc w:val="both"/>
        <w:rPr>
          <w:rFonts w:ascii="Times New Roman" w:hAnsi="Times New Roman" w:cs="Times New Roman"/>
          <w:sz w:val="24"/>
          <w:szCs w:val="24"/>
        </w:rPr>
      </w:pPr>
      <w:r w:rsidRPr="001B6680">
        <w:rPr>
          <w:rFonts w:ascii="Times New Roman" w:hAnsi="Times New Roman" w:cs="Times New Roman"/>
          <w:b/>
          <w:sz w:val="24"/>
          <w:szCs w:val="24"/>
        </w:rPr>
        <w:t>Märkus</w:t>
      </w:r>
      <w:r>
        <w:rPr>
          <w:rFonts w:ascii="Times New Roman" w:hAnsi="Times New Roman" w:cs="Times New Roman"/>
          <w:sz w:val="24"/>
          <w:szCs w:val="24"/>
        </w:rPr>
        <w:t xml:space="preserve">:  </w:t>
      </w:r>
      <w:r w:rsidR="00071175">
        <w:rPr>
          <w:rFonts w:ascii="Times New Roman" w:hAnsi="Times New Roman" w:cs="Times New Roman"/>
          <w:sz w:val="24"/>
          <w:szCs w:val="24"/>
        </w:rPr>
        <w:t>N</w:t>
      </w:r>
      <w:r>
        <w:rPr>
          <w:rFonts w:ascii="Times New Roman" w:hAnsi="Times New Roman" w:cs="Times New Roman"/>
          <w:sz w:val="24"/>
          <w:szCs w:val="24"/>
        </w:rPr>
        <w:t>oo</w:t>
      </w:r>
      <w:r w:rsidR="00071175">
        <w:rPr>
          <w:rFonts w:ascii="Times New Roman" w:hAnsi="Times New Roman" w:cs="Times New Roman"/>
          <w:sz w:val="24"/>
          <w:szCs w:val="24"/>
        </w:rPr>
        <w:t>l</w:t>
      </w:r>
      <w:r>
        <w:rPr>
          <w:rFonts w:ascii="Times New Roman" w:hAnsi="Times New Roman" w:cs="Times New Roman"/>
          <w:sz w:val="24"/>
          <w:szCs w:val="24"/>
        </w:rPr>
        <w:t xml:space="preserve">ed </w:t>
      </w:r>
      <w:r w:rsidR="00EF5F07">
        <w:rPr>
          <w:rFonts w:ascii="Times New Roman" w:hAnsi="Times New Roman" w:cs="Times New Roman"/>
          <w:sz w:val="24"/>
          <w:szCs w:val="24"/>
        </w:rPr>
        <w:t xml:space="preserve">skeemil </w:t>
      </w:r>
      <w:r>
        <w:rPr>
          <w:rFonts w:ascii="Times New Roman" w:hAnsi="Times New Roman" w:cs="Times New Roman"/>
          <w:sz w:val="24"/>
          <w:szCs w:val="24"/>
        </w:rPr>
        <w:t>tähistavad info, taotluste ja otsustu</w:t>
      </w:r>
      <w:r w:rsidR="001B6680">
        <w:rPr>
          <w:rFonts w:ascii="Times New Roman" w:hAnsi="Times New Roman" w:cs="Times New Roman"/>
          <w:sz w:val="24"/>
          <w:szCs w:val="24"/>
        </w:rPr>
        <w:t>s</w:t>
      </w:r>
      <w:r>
        <w:rPr>
          <w:rFonts w:ascii="Times New Roman" w:hAnsi="Times New Roman" w:cs="Times New Roman"/>
          <w:sz w:val="24"/>
          <w:szCs w:val="24"/>
        </w:rPr>
        <w:t>te</w:t>
      </w:r>
      <w:r w:rsidR="003334D0">
        <w:rPr>
          <w:rFonts w:ascii="Times New Roman" w:hAnsi="Times New Roman" w:cs="Times New Roman"/>
          <w:sz w:val="24"/>
          <w:szCs w:val="24"/>
        </w:rPr>
        <w:t xml:space="preserve"> </w:t>
      </w:r>
      <w:r>
        <w:rPr>
          <w:rFonts w:ascii="Times New Roman" w:hAnsi="Times New Roman" w:cs="Times New Roman"/>
          <w:sz w:val="24"/>
          <w:szCs w:val="24"/>
        </w:rPr>
        <w:t xml:space="preserve"> </w:t>
      </w:r>
      <w:r w:rsidR="003334D0">
        <w:rPr>
          <w:rFonts w:ascii="Times New Roman" w:hAnsi="Times New Roman" w:cs="Times New Roman"/>
          <w:sz w:val="24"/>
          <w:szCs w:val="24"/>
        </w:rPr>
        <w:t xml:space="preserve"> </w:t>
      </w:r>
      <w:r>
        <w:rPr>
          <w:rFonts w:ascii="Times New Roman" w:hAnsi="Times New Roman" w:cs="Times New Roman"/>
          <w:sz w:val="24"/>
          <w:szCs w:val="24"/>
        </w:rPr>
        <w:t>liikumist osapoolte vahel.  Infot  täiendatakse teadmusega  rahvastikuprotsessidest</w:t>
      </w:r>
      <w:r w:rsidR="00071175">
        <w:rPr>
          <w:rFonts w:ascii="Times New Roman" w:hAnsi="Times New Roman" w:cs="Times New Roman"/>
          <w:sz w:val="24"/>
          <w:szCs w:val="24"/>
        </w:rPr>
        <w:t>, mille tähtsus võrdsustatakse võimu</w:t>
      </w:r>
      <w:r w:rsidR="00EF5F07">
        <w:rPr>
          <w:rFonts w:ascii="Times New Roman" w:hAnsi="Times New Roman" w:cs="Times New Roman"/>
          <w:sz w:val="24"/>
          <w:szCs w:val="24"/>
        </w:rPr>
        <w:t>-tasandiga</w:t>
      </w:r>
      <w:r w:rsidR="00071175">
        <w:rPr>
          <w:rFonts w:ascii="Times New Roman" w:hAnsi="Times New Roman" w:cs="Times New Roman"/>
          <w:sz w:val="24"/>
          <w:szCs w:val="24"/>
        </w:rPr>
        <w:t xml:space="preserve"> (I, II ja </w:t>
      </w:r>
      <w:r w:rsidR="00731178">
        <w:rPr>
          <w:rFonts w:ascii="Times New Roman" w:hAnsi="Times New Roman" w:cs="Times New Roman"/>
          <w:sz w:val="24"/>
          <w:szCs w:val="24"/>
        </w:rPr>
        <w:t>III)</w:t>
      </w:r>
      <w:r w:rsidR="00071175">
        <w:rPr>
          <w:rFonts w:ascii="Times New Roman" w:hAnsi="Times New Roman" w:cs="Times New Roman"/>
          <w:sz w:val="24"/>
          <w:szCs w:val="24"/>
        </w:rPr>
        <w:t>.</w:t>
      </w:r>
      <w:r w:rsidR="00AC6944">
        <w:rPr>
          <w:rFonts w:ascii="Times New Roman" w:hAnsi="Times New Roman" w:cs="Times New Roman"/>
          <w:sz w:val="24"/>
          <w:szCs w:val="24"/>
        </w:rPr>
        <w:t xml:space="preserve"> Kikilipsu kujuline moodustis joonisel</w:t>
      </w:r>
      <w:r w:rsidR="00D04125">
        <w:rPr>
          <w:rFonts w:ascii="Times New Roman" w:hAnsi="Times New Roman" w:cs="Times New Roman"/>
          <w:sz w:val="24"/>
          <w:szCs w:val="24"/>
        </w:rPr>
        <w:t xml:space="preserve"> ei ole tahtlik</w:t>
      </w:r>
      <w:r w:rsidR="006959E4">
        <w:rPr>
          <w:rFonts w:ascii="Times New Roman" w:hAnsi="Times New Roman" w:cs="Times New Roman"/>
          <w:sz w:val="24"/>
          <w:szCs w:val="24"/>
        </w:rPr>
        <w:t>.</w:t>
      </w:r>
      <w:r w:rsidR="00D04125">
        <w:rPr>
          <w:rFonts w:ascii="Times New Roman" w:hAnsi="Times New Roman" w:cs="Times New Roman"/>
          <w:sz w:val="24"/>
          <w:szCs w:val="24"/>
        </w:rPr>
        <w:t xml:space="preserve"> </w:t>
      </w:r>
      <w:r w:rsidR="006959E4">
        <w:rPr>
          <w:rFonts w:ascii="Times New Roman" w:hAnsi="Times New Roman" w:cs="Times New Roman"/>
          <w:sz w:val="24"/>
          <w:szCs w:val="24"/>
        </w:rPr>
        <w:t xml:space="preserve"> See</w:t>
      </w:r>
      <w:r w:rsidR="00D04125">
        <w:rPr>
          <w:rFonts w:ascii="Times New Roman" w:hAnsi="Times New Roman" w:cs="Times New Roman"/>
          <w:sz w:val="24"/>
          <w:szCs w:val="24"/>
        </w:rPr>
        <w:t xml:space="preserve"> </w:t>
      </w:r>
      <w:r w:rsidR="00AC6944">
        <w:rPr>
          <w:rFonts w:ascii="Times New Roman" w:hAnsi="Times New Roman" w:cs="Times New Roman"/>
          <w:sz w:val="24"/>
          <w:szCs w:val="24"/>
        </w:rPr>
        <w:t xml:space="preserve"> on </w:t>
      </w:r>
      <w:proofErr w:type="spellStart"/>
      <w:r w:rsidR="00AC6944">
        <w:rPr>
          <w:rFonts w:ascii="Times New Roman" w:hAnsi="Times New Roman" w:cs="Times New Roman"/>
          <w:sz w:val="24"/>
          <w:szCs w:val="24"/>
        </w:rPr>
        <w:t>artefakt</w:t>
      </w:r>
      <w:proofErr w:type="spellEnd"/>
      <w:r w:rsidR="00AC6944">
        <w:rPr>
          <w:rFonts w:ascii="Times New Roman" w:hAnsi="Times New Roman" w:cs="Times New Roman"/>
          <w:sz w:val="24"/>
          <w:szCs w:val="24"/>
        </w:rPr>
        <w:t xml:space="preserve">. </w:t>
      </w:r>
    </w:p>
    <w:p w:rsidR="00FE60C2" w:rsidRDefault="008E083A" w:rsidP="00965203">
      <w:pPr>
        <w:spacing w:line="240" w:lineRule="auto"/>
        <w:jc w:val="both"/>
        <w:rPr>
          <w:rFonts w:ascii="Times New Roman" w:hAnsi="Times New Roman" w:cs="Times New Roman"/>
          <w:sz w:val="24"/>
          <w:szCs w:val="24"/>
        </w:rPr>
      </w:pPr>
      <w:r>
        <w:rPr>
          <w:rFonts w:ascii="Times New Roman" w:hAnsi="Times New Roman" w:cs="Times New Roman"/>
          <w:b/>
          <w:sz w:val="24"/>
          <w:szCs w:val="24"/>
        </w:rPr>
        <w:t>Selgitus</w:t>
      </w:r>
      <w:r w:rsidR="00933216">
        <w:rPr>
          <w:rFonts w:ascii="Times New Roman" w:hAnsi="Times New Roman" w:cs="Times New Roman"/>
          <w:b/>
          <w:sz w:val="24"/>
          <w:szCs w:val="24"/>
        </w:rPr>
        <w:t xml:space="preserve">:  </w:t>
      </w:r>
      <w:r w:rsidR="00933216">
        <w:rPr>
          <w:rFonts w:ascii="Times New Roman" w:hAnsi="Times New Roman" w:cs="Times New Roman"/>
          <w:sz w:val="24"/>
          <w:szCs w:val="24"/>
        </w:rPr>
        <w:t>Käesolev rahvastikutaaste skeem kujundati omavalitsuste   kirjade alusel, mis laekusid</w:t>
      </w:r>
      <w:r w:rsidR="00EF5F07">
        <w:rPr>
          <w:rFonts w:ascii="Times New Roman" w:hAnsi="Times New Roman" w:cs="Times New Roman"/>
          <w:sz w:val="24"/>
          <w:szCs w:val="24"/>
        </w:rPr>
        <w:t xml:space="preserve">  toetusrühmale</w:t>
      </w:r>
      <w:r w:rsidR="00933216">
        <w:rPr>
          <w:rFonts w:ascii="Times New Roman" w:hAnsi="Times New Roman" w:cs="Times New Roman"/>
          <w:sz w:val="24"/>
          <w:szCs w:val="24"/>
        </w:rPr>
        <w:t xml:space="preserve"> </w:t>
      </w:r>
      <w:r w:rsidR="00FE60C2">
        <w:rPr>
          <w:rFonts w:ascii="Times New Roman" w:hAnsi="Times New Roman" w:cs="Times New Roman"/>
          <w:sz w:val="24"/>
          <w:szCs w:val="24"/>
        </w:rPr>
        <w:t xml:space="preserve">vastuseks </w:t>
      </w:r>
      <w:r w:rsidR="00933216">
        <w:rPr>
          <w:rFonts w:ascii="Times New Roman" w:hAnsi="Times New Roman" w:cs="Times New Roman"/>
          <w:sz w:val="24"/>
          <w:szCs w:val="24"/>
        </w:rPr>
        <w:t>ettepaneku</w:t>
      </w:r>
      <w:r w:rsidR="00FE60C2">
        <w:rPr>
          <w:rFonts w:ascii="Times New Roman" w:hAnsi="Times New Roman" w:cs="Times New Roman"/>
          <w:sz w:val="24"/>
          <w:szCs w:val="24"/>
        </w:rPr>
        <w:t>le</w:t>
      </w:r>
      <w:r w:rsidR="00933216">
        <w:rPr>
          <w:rFonts w:ascii="Times New Roman" w:hAnsi="Times New Roman" w:cs="Times New Roman"/>
          <w:sz w:val="24"/>
          <w:szCs w:val="24"/>
        </w:rPr>
        <w:t xml:space="preserve"> rahvastikutaaste komisjonide moodustamisest</w:t>
      </w:r>
      <w:r w:rsidR="00EF5F07">
        <w:rPr>
          <w:rFonts w:ascii="Times New Roman" w:hAnsi="Times New Roman" w:cs="Times New Roman"/>
          <w:sz w:val="24"/>
          <w:szCs w:val="24"/>
        </w:rPr>
        <w:t xml:space="preserve"> omavalitsustes</w:t>
      </w:r>
      <w:r w:rsidR="00933216">
        <w:rPr>
          <w:rFonts w:ascii="Times New Roman" w:hAnsi="Times New Roman" w:cs="Times New Roman"/>
          <w:sz w:val="24"/>
          <w:szCs w:val="24"/>
        </w:rPr>
        <w:t>.</w:t>
      </w:r>
      <w:r w:rsidR="008C7E1E">
        <w:rPr>
          <w:rFonts w:ascii="Times New Roman" w:hAnsi="Times New Roman" w:cs="Times New Roman"/>
          <w:sz w:val="24"/>
          <w:szCs w:val="24"/>
        </w:rPr>
        <w:t xml:space="preserve">  Riigikogu rahvastikukomisjon, </w:t>
      </w:r>
      <w:r w:rsidR="00AC6944">
        <w:rPr>
          <w:rFonts w:ascii="Times New Roman" w:hAnsi="Times New Roman" w:cs="Times New Roman"/>
          <w:sz w:val="24"/>
          <w:szCs w:val="24"/>
        </w:rPr>
        <w:t>justiitsministeeriumi</w:t>
      </w:r>
      <w:r w:rsidR="00E97598">
        <w:rPr>
          <w:rFonts w:ascii="Times New Roman" w:hAnsi="Times New Roman" w:cs="Times New Roman"/>
          <w:sz w:val="24"/>
          <w:szCs w:val="24"/>
        </w:rPr>
        <w:t xml:space="preserve"> seaduste</w:t>
      </w:r>
      <w:r w:rsidR="00AC6944">
        <w:rPr>
          <w:rFonts w:ascii="Times New Roman" w:hAnsi="Times New Roman" w:cs="Times New Roman"/>
          <w:sz w:val="24"/>
          <w:szCs w:val="24"/>
        </w:rPr>
        <w:t xml:space="preserve"> mõjuanalüüsi talitus ja omavalitsuste rahvastikutaaste komisjonid on küll suhteliselt uued mõisted, kuid  vajadust</w:t>
      </w:r>
      <w:r w:rsidR="00D03B52">
        <w:rPr>
          <w:rFonts w:ascii="Times New Roman" w:hAnsi="Times New Roman" w:cs="Times New Roman"/>
          <w:sz w:val="24"/>
          <w:szCs w:val="24"/>
        </w:rPr>
        <w:t xml:space="preserve"> nende järele</w:t>
      </w:r>
      <w:r w:rsidR="00AC6944">
        <w:rPr>
          <w:rFonts w:ascii="Times New Roman" w:hAnsi="Times New Roman" w:cs="Times New Roman"/>
          <w:sz w:val="24"/>
          <w:szCs w:val="24"/>
        </w:rPr>
        <w:t xml:space="preserve"> on arutatud aastaid mitmesugustel tasemetel. Süvenev </w:t>
      </w:r>
      <w:r w:rsidR="00AC6944" w:rsidRPr="00071175">
        <w:rPr>
          <w:rFonts w:ascii="Times New Roman" w:hAnsi="Times New Roman" w:cs="Times New Roman"/>
          <w:b/>
          <w:sz w:val="24"/>
          <w:szCs w:val="24"/>
        </w:rPr>
        <w:t>rahvastikukriis Eestis</w:t>
      </w:r>
      <w:r w:rsidR="00AC6944">
        <w:rPr>
          <w:rFonts w:ascii="Times New Roman" w:hAnsi="Times New Roman" w:cs="Times New Roman"/>
          <w:sz w:val="24"/>
          <w:szCs w:val="24"/>
        </w:rPr>
        <w:t xml:space="preserve"> on argumendiks käesoleva skeemi  täiendamise</w:t>
      </w:r>
      <w:r>
        <w:rPr>
          <w:rFonts w:ascii="Times New Roman" w:hAnsi="Times New Roman" w:cs="Times New Roman"/>
          <w:sz w:val="24"/>
          <w:szCs w:val="24"/>
        </w:rPr>
        <w:t>l</w:t>
      </w:r>
      <w:r w:rsidR="00AC6944">
        <w:rPr>
          <w:rFonts w:ascii="Times New Roman" w:hAnsi="Times New Roman" w:cs="Times New Roman"/>
          <w:sz w:val="24"/>
          <w:szCs w:val="24"/>
        </w:rPr>
        <w:t xml:space="preserve"> ja rakendamise</w:t>
      </w:r>
      <w:r>
        <w:rPr>
          <w:rFonts w:ascii="Times New Roman" w:hAnsi="Times New Roman" w:cs="Times New Roman"/>
          <w:sz w:val="24"/>
          <w:szCs w:val="24"/>
        </w:rPr>
        <w:t>l</w:t>
      </w:r>
      <w:r w:rsidR="00FE60C2">
        <w:rPr>
          <w:rFonts w:ascii="Times New Roman" w:hAnsi="Times New Roman" w:cs="Times New Roman"/>
          <w:sz w:val="24"/>
          <w:szCs w:val="24"/>
        </w:rPr>
        <w:t>.</w:t>
      </w:r>
      <w:r w:rsidR="00EF5F07">
        <w:rPr>
          <w:rFonts w:ascii="Times New Roman" w:hAnsi="Times New Roman" w:cs="Times New Roman"/>
          <w:sz w:val="24"/>
          <w:szCs w:val="24"/>
        </w:rPr>
        <w:t xml:space="preserve"> </w:t>
      </w:r>
      <w:r w:rsidR="00FE60C2">
        <w:rPr>
          <w:rFonts w:ascii="Times New Roman" w:hAnsi="Times New Roman" w:cs="Times New Roman"/>
          <w:sz w:val="24"/>
          <w:szCs w:val="24"/>
        </w:rPr>
        <w:t xml:space="preserve">Rahvastikukriis </w:t>
      </w:r>
      <w:r w:rsidR="00EF5F07">
        <w:rPr>
          <w:rFonts w:ascii="Times New Roman" w:hAnsi="Times New Roman" w:cs="Times New Roman"/>
          <w:sz w:val="24"/>
          <w:szCs w:val="24"/>
        </w:rPr>
        <w:t>nõuab</w:t>
      </w:r>
      <w:r w:rsidR="00FE60C2">
        <w:rPr>
          <w:rFonts w:ascii="Times New Roman" w:hAnsi="Times New Roman" w:cs="Times New Roman"/>
          <w:sz w:val="24"/>
          <w:szCs w:val="24"/>
        </w:rPr>
        <w:t xml:space="preserve">  rahvastikuprotsesside arvestamist riigi</w:t>
      </w:r>
      <w:r w:rsidR="009F7733">
        <w:rPr>
          <w:rFonts w:ascii="Times New Roman" w:hAnsi="Times New Roman" w:cs="Times New Roman"/>
          <w:sz w:val="24"/>
          <w:szCs w:val="24"/>
        </w:rPr>
        <w:t>korralduses</w:t>
      </w:r>
      <w:r w:rsidR="00FE60C2">
        <w:rPr>
          <w:rFonts w:ascii="Times New Roman" w:hAnsi="Times New Roman" w:cs="Times New Roman"/>
          <w:sz w:val="24"/>
          <w:szCs w:val="24"/>
        </w:rPr>
        <w:t>.</w:t>
      </w:r>
      <w:r w:rsidR="00EF5F07">
        <w:rPr>
          <w:rFonts w:ascii="Times New Roman" w:hAnsi="Times New Roman" w:cs="Times New Roman"/>
          <w:sz w:val="24"/>
          <w:szCs w:val="24"/>
        </w:rPr>
        <w:t xml:space="preserve"> </w:t>
      </w:r>
      <w:r w:rsidR="00AC6944">
        <w:rPr>
          <w:rFonts w:ascii="Times New Roman" w:hAnsi="Times New Roman" w:cs="Times New Roman"/>
          <w:sz w:val="24"/>
          <w:szCs w:val="24"/>
        </w:rPr>
        <w:t xml:space="preserve"> </w:t>
      </w:r>
      <w:r w:rsidR="009F7733">
        <w:rPr>
          <w:rFonts w:ascii="Times New Roman" w:hAnsi="Times New Roman" w:cs="Times New Roman"/>
          <w:sz w:val="24"/>
          <w:szCs w:val="24"/>
        </w:rPr>
        <w:t>Ettepaneku</w:t>
      </w:r>
      <w:r w:rsidR="00AC6944">
        <w:rPr>
          <w:rFonts w:ascii="Times New Roman" w:hAnsi="Times New Roman" w:cs="Times New Roman"/>
          <w:sz w:val="24"/>
          <w:szCs w:val="24"/>
        </w:rPr>
        <w:t xml:space="preserve"> retseptsiooniks erakondades on parim aeg Riigikogu valimisteni jäänud kuud</w:t>
      </w:r>
      <w:r w:rsidR="00AC6944" w:rsidRPr="00965203">
        <w:rPr>
          <w:rFonts w:ascii="Times New Roman" w:hAnsi="Times New Roman" w:cs="Times New Roman"/>
          <w:sz w:val="24"/>
          <w:szCs w:val="24"/>
        </w:rPr>
        <w:t xml:space="preserve">. </w:t>
      </w:r>
      <w:r w:rsidR="00965203" w:rsidRPr="00965203">
        <w:rPr>
          <w:rFonts w:ascii="Times New Roman" w:hAnsi="Times New Roman" w:cs="Times New Roman"/>
          <w:color w:val="000000"/>
          <w:sz w:val="24"/>
          <w:szCs w:val="24"/>
        </w:rPr>
        <w:t>Rahvastikutaaste korraldus laiendab 101 isiku potentsiaali </w:t>
      </w:r>
      <w:r w:rsidR="00965203">
        <w:rPr>
          <w:rFonts w:ascii="Times New Roman" w:hAnsi="Times New Roman" w:cs="Times New Roman"/>
          <w:color w:val="000000"/>
          <w:sz w:val="24"/>
          <w:szCs w:val="24"/>
        </w:rPr>
        <w:t xml:space="preserve"> </w:t>
      </w:r>
      <w:r w:rsidR="00965203" w:rsidRPr="00965203">
        <w:rPr>
          <w:rFonts w:ascii="Times New Roman" w:hAnsi="Times New Roman" w:cs="Times New Roman"/>
          <w:color w:val="000000"/>
          <w:sz w:val="24"/>
          <w:szCs w:val="24"/>
        </w:rPr>
        <w:t>(Riigikogu) </w:t>
      </w:r>
      <w:r w:rsidR="00965203">
        <w:rPr>
          <w:rFonts w:ascii="Times New Roman" w:hAnsi="Times New Roman" w:cs="Times New Roman"/>
          <w:color w:val="000000"/>
          <w:sz w:val="24"/>
          <w:szCs w:val="24"/>
        </w:rPr>
        <w:t xml:space="preserve"> </w:t>
      </w:r>
      <w:r w:rsidR="00965203" w:rsidRPr="00965203">
        <w:rPr>
          <w:rFonts w:ascii="Times New Roman" w:hAnsi="Times New Roman" w:cs="Times New Roman"/>
          <w:color w:val="000000"/>
          <w:sz w:val="24"/>
          <w:szCs w:val="24"/>
        </w:rPr>
        <w:t>kasutamise  poolteise tuhandeni (omavalitsustes liikme</w:t>
      </w:r>
      <w:r w:rsidR="002509A9">
        <w:rPr>
          <w:rFonts w:ascii="Times New Roman" w:hAnsi="Times New Roman" w:cs="Times New Roman"/>
          <w:color w:val="000000"/>
          <w:sz w:val="24"/>
          <w:szCs w:val="24"/>
        </w:rPr>
        <w:t>i</w:t>
      </w:r>
      <w:r w:rsidR="00965203" w:rsidRPr="00965203">
        <w:rPr>
          <w:rFonts w:ascii="Times New Roman" w:hAnsi="Times New Roman" w:cs="Times New Roman"/>
          <w:color w:val="000000"/>
          <w:sz w:val="24"/>
          <w:szCs w:val="24"/>
        </w:rPr>
        <w:t>d) ja taotleb seadusloomes</w:t>
      </w:r>
      <w:r w:rsidR="00965203">
        <w:rPr>
          <w:rFonts w:ascii="Times New Roman" w:hAnsi="Times New Roman" w:cs="Times New Roman"/>
          <w:color w:val="000000"/>
          <w:sz w:val="24"/>
          <w:szCs w:val="24"/>
        </w:rPr>
        <w:t xml:space="preserve"> seaduste </w:t>
      </w:r>
      <w:r w:rsidR="00965203" w:rsidRPr="00965203">
        <w:rPr>
          <w:rFonts w:ascii="Times New Roman" w:hAnsi="Times New Roman" w:cs="Times New Roman"/>
          <w:color w:val="000000"/>
          <w:sz w:val="24"/>
          <w:szCs w:val="24"/>
        </w:rPr>
        <w:t xml:space="preserve"> sisulist</w:t>
      </w:r>
      <w:r w:rsidR="00965203">
        <w:rPr>
          <w:rFonts w:ascii="Times New Roman" w:hAnsi="Times New Roman" w:cs="Times New Roman"/>
          <w:color w:val="000000"/>
          <w:sz w:val="24"/>
          <w:szCs w:val="24"/>
        </w:rPr>
        <w:t xml:space="preserve"> </w:t>
      </w:r>
      <w:r w:rsidR="00965203" w:rsidRPr="00965203">
        <w:rPr>
          <w:rFonts w:ascii="Times New Roman" w:hAnsi="Times New Roman" w:cs="Times New Roman"/>
          <w:color w:val="000000"/>
          <w:sz w:val="24"/>
          <w:szCs w:val="24"/>
        </w:rPr>
        <w:t> mõjuanalüüsi</w:t>
      </w:r>
      <w:r w:rsidR="002509A9">
        <w:rPr>
          <w:rFonts w:ascii="Times New Roman" w:hAnsi="Times New Roman" w:cs="Times New Roman"/>
          <w:color w:val="000000"/>
          <w:sz w:val="24"/>
          <w:szCs w:val="24"/>
        </w:rPr>
        <w:t xml:space="preserve"> rahvastikule</w:t>
      </w:r>
      <w:r w:rsidR="00965203">
        <w:rPr>
          <w:rFonts w:ascii="Times New Roman" w:hAnsi="Times New Roman" w:cs="Times New Roman"/>
          <w:color w:val="000000"/>
          <w:sz w:val="24"/>
          <w:szCs w:val="24"/>
        </w:rPr>
        <w:t xml:space="preserve">. </w:t>
      </w:r>
      <w:r w:rsidR="00965203" w:rsidRPr="00965203">
        <w:rPr>
          <w:rFonts w:ascii="Times New Roman" w:hAnsi="Times New Roman" w:cs="Times New Roman"/>
          <w:color w:val="000000"/>
          <w:sz w:val="24"/>
          <w:szCs w:val="24"/>
        </w:rPr>
        <w:t> Ja muud võimalused</w:t>
      </w:r>
      <w:r w:rsidR="003267C5">
        <w:rPr>
          <w:rFonts w:ascii="Times New Roman" w:hAnsi="Times New Roman" w:cs="Times New Roman"/>
          <w:color w:val="000000"/>
          <w:sz w:val="24"/>
          <w:szCs w:val="24"/>
        </w:rPr>
        <w:t xml:space="preserve"> ilma oluliste kulutusteta.</w:t>
      </w:r>
      <w:r w:rsidR="00965203">
        <w:rPr>
          <w:rFonts w:ascii="Times New Roman" w:hAnsi="Times New Roman" w:cs="Times New Roman"/>
          <w:color w:val="000000"/>
          <w:sz w:val="24"/>
          <w:szCs w:val="24"/>
        </w:rPr>
        <w:t xml:space="preserve"> </w:t>
      </w:r>
      <w:r w:rsidRPr="00965203">
        <w:rPr>
          <w:rFonts w:ascii="Times New Roman" w:hAnsi="Times New Roman" w:cs="Times New Roman"/>
          <w:sz w:val="24"/>
          <w:szCs w:val="24"/>
        </w:rPr>
        <w:t>Rahvastikuprotsessidest</w:t>
      </w:r>
      <w:r>
        <w:rPr>
          <w:rFonts w:ascii="Times New Roman" w:hAnsi="Times New Roman" w:cs="Times New Roman"/>
          <w:sz w:val="24"/>
          <w:szCs w:val="24"/>
        </w:rPr>
        <w:t xml:space="preserve"> kogu maailmas annab</w:t>
      </w:r>
      <w:r w:rsidR="00B62B59">
        <w:rPr>
          <w:rFonts w:ascii="Times New Roman" w:hAnsi="Times New Roman" w:cs="Times New Roman"/>
          <w:sz w:val="24"/>
          <w:szCs w:val="24"/>
        </w:rPr>
        <w:t xml:space="preserve"> hea</w:t>
      </w:r>
      <w:r>
        <w:rPr>
          <w:rFonts w:ascii="Times New Roman" w:hAnsi="Times New Roman" w:cs="Times New Roman"/>
          <w:sz w:val="24"/>
          <w:szCs w:val="24"/>
        </w:rPr>
        <w:t xml:space="preserve"> </w:t>
      </w:r>
      <w:r w:rsidR="009F7733">
        <w:rPr>
          <w:rFonts w:ascii="Times New Roman" w:hAnsi="Times New Roman" w:cs="Times New Roman"/>
          <w:sz w:val="24"/>
          <w:szCs w:val="24"/>
        </w:rPr>
        <w:t>pildi</w:t>
      </w:r>
      <w:r>
        <w:rPr>
          <w:rFonts w:ascii="Times New Roman" w:hAnsi="Times New Roman" w:cs="Times New Roman"/>
          <w:sz w:val="24"/>
          <w:szCs w:val="24"/>
        </w:rPr>
        <w:t xml:space="preserve"> </w:t>
      </w:r>
      <w:r w:rsidR="000C4887">
        <w:rPr>
          <w:rFonts w:ascii="Times New Roman" w:hAnsi="Times New Roman" w:cs="Times New Roman"/>
          <w:sz w:val="24"/>
          <w:szCs w:val="24"/>
        </w:rPr>
        <w:t>10.11.2018</w:t>
      </w:r>
      <w:r>
        <w:rPr>
          <w:rFonts w:ascii="Times New Roman" w:hAnsi="Times New Roman" w:cs="Times New Roman"/>
          <w:sz w:val="24"/>
          <w:szCs w:val="24"/>
        </w:rPr>
        <w:t xml:space="preserve"> avaldatud artikkel</w:t>
      </w:r>
      <w:r w:rsidR="00EF5F07">
        <w:rPr>
          <w:rFonts w:ascii="Times New Roman" w:hAnsi="Times New Roman" w:cs="Times New Roman"/>
          <w:sz w:val="24"/>
          <w:szCs w:val="24"/>
        </w:rPr>
        <w:t xml:space="preserve"> </w:t>
      </w:r>
      <w:r>
        <w:rPr>
          <w:rFonts w:ascii="Times New Roman" w:hAnsi="Times New Roman" w:cs="Times New Roman"/>
          <w:sz w:val="24"/>
          <w:szCs w:val="24"/>
        </w:rPr>
        <w:t xml:space="preserve"> ajakirjas </w:t>
      </w:r>
      <w:r w:rsidR="003267C5">
        <w:rPr>
          <w:rFonts w:ascii="Times New Roman" w:hAnsi="Times New Roman" w:cs="Times New Roman"/>
          <w:sz w:val="24"/>
          <w:szCs w:val="24"/>
        </w:rPr>
        <w:t>„</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Lancet</w:t>
      </w:r>
      <w:proofErr w:type="spellEnd"/>
      <w:r w:rsidR="003267C5">
        <w:rPr>
          <w:rFonts w:ascii="Times New Roman" w:hAnsi="Times New Roman" w:cs="Times New Roman"/>
          <w:sz w:val="24"/>
          <w:szCs w:val="24"/>
        </w:rPr>
        <w:t>“</w:t>
      </w:r>
      <w:r w:rsidR="008008EC">
        <w:rPr>
          <w:rFonts w:ascii="Times New Roman" w:hAnsi="Times New Roman" w:cs="Times New Roman"/>
          <w:sz w:val="24"/>
          <w:szCs w:val="24"/>
        </w:rPr>
        <w:t xml:space="preserve">, mis avaneb </w:t>
      </w:r>
      <w:proofErr w:type="spellStart"/>
      <w:r w:rsidR="008008EC">
        <w:rPr>
          <w:rFonts w:ascii="Times New Roman" w:hAnsi="Times New Roman" w:cs="Times New Roman"/>
          <w:sz w:val="24"/>
          <w:szCs w:val="24"/>
        </w:rPr>
        <w:t>Google`sse</w:t>
      </w:r>
      <w:proofErr w:type="spellEnd"/>
      <w:r w:rsidR="008008EC">
        <w:rPr>
          <w:rFonts w:ascii="Times New Roman" w:hAnsi="Times New Roman" w:cs="Times New Roman"/>
          <w:sz w:val="24"/>
          <w:szCs w:val="24"/>
        </w:rPr>
        <w:t xml:space="preserve">  viimisel:</w:t>
      </w:r>
      <w:r w:rsidR="000C4887">
        <w:rPr>
          <w:rFonts w:ascii="Times New Roman" w:hAnsi="Times New Roman" w:cs="Times New Roman"/>
          <w:sz w:val="24"/>
          <w:szCs w:val="24"/>
        </w:rPr>
        <w:t xml:space="preserve"> </w:t>
      </w:r>
    </w:p>
    <w:p w:rsidR="00731178" w:rsidRPr="00FE60C2" w:rsidRDefault="00B45DED" w:rsidP="00E97598">
      <w:pPr>
        <w:spacing w:line="240" w:lineRule="auto"/>
        <w:jc w:val="both"/>
        <w:rPr>
          <w:rFonts w:ascii="Times New Roman" w:eastAsia="Times New Roman" w:hAnsi="Times New Roman" w:cs="Times New Roman"/>
          <w:sz w:val="20"/>
          <w:szCs w:val="20"/>
          <w:lang w:eastAsia="et-EE"/>
        </w:rPr>
      </w:pPr>
      <w:hyperlink r:id="rId7" w:history="1">
        <w:r w:rsidR="00EF5F07" w:rsidRPr="002F72B5">
          <w:rPr>
            <w:rStyle w:val="Hperlink"/>
            <w:rFonts w:ascii="Arial" w:eastAsia="Times New Roman" w:hAnsi="Arial" w:cs="Arial"/>
            <w:sz w:val="20"/>
            <w:lang w:eastAsia="et-EE"/>
          </w:rPr>
          <w:t>https://middleeast.thelancet.com/journals/lancet/article/PIIS0140-6736(18)32278-5/fulltext</w:t>
        </w:r>
      </w:hyperlink>
    </w:p>
    <w:p w:rsidR="00731178" w:rsidRDefault="00731178" w:rsidP="00731178">
      <w:pPr>
        <w:spacing w:line="240" w:lineRule="auto"/>
        <w:rPr>
          <w:rFonts w:ascii="Times New Roman" w:eastAsia="Times New Roman" w:hAnsi="Times New Roman" w:cs="Times New Roman"/>
          <w:lang w:eastAsia="et-EE"/>
        </w:rPr>
      </w:pPr>
      <w:r w:rsidRPr="00D03B52">
        <w:rPr>
          <w:rFonts w:ascii="Times New Roman" w:eastAsia="Times New Roman" w:hAnsi="Times New Roman" w:cs="Times New Roman"/>
          <w:lang w:eastAsia="et-EE"/>
        </w:rPr>
        <w:t xml:space="preserve">Koostas Jaak </w:t>
      </w:r>
      <w:proofErr w:type="spellStart"/>
      <w:r w:rsidRPr="00D03B52">
        <w:rPr>
          <w:rFonts w:ascii="Times New Roman" w:eastAsia="Times New Roman" w:hAnsi="Times New Roman" w:cs="Times New Roman"/>
          <w:lang w:eastAsia="et-EE"/>
        </w:rPr>
        <w:t>Uibu</w:t>
      </w:r>
      <w:proofErr w:type="spellEnd"/>
      <w:r w:rsidRPr="00D03B52">
        <w:rPr>
          <w:rFonts w:ascii="Times New Roman" w:eastAsia="Times New Roman" w:hAnsi="Times New Roman" w:cs="Times New Roman"/>
          <w:lang w:eastAsia="et-EE"/>
        </w:rPr>
        <w:t xml:space="preserve">, </w:t>
      </w:r>
      <w:proofErr w:type="spellStart"/>
      <w:r w:rsidRPr="00D03B52">
        <w:rPr>
          <w:rFonts w:ascii="Times New Roman" w:eastAsia="Times New Roman" w:hAnsi="Times New Roman" w:cs="Times New Roman"/>
          <w:lang w:eastAsia="et-EE"/>
        </w:rPr>
        <w:t>D.Sc</w:t>
      </w:r>
      <w:proofErr w:type="spellEnd"/>
      <w:r w:rsidRPr="00D03B52">
        <w:rPr>
          <w:rFonts w:ascii="Times New Roman" w:eastAsia="Times New Roman" w:hAnsi="Times New Roman" w:cs="Times New Roman"/>
          <w:lang w:eastAsia="et-EE"/>
        </w:rPr>
        <w:t>., Riigikogu Eesti rahvastiku toetusrühma konsultant</w:t>
      </w:r>
      <w:r w:rsidR="008008EC" w:rsidRPr="00D03B52">
        <w:rPr>
          <w:rFonts w:ascii="Times New Roman" w:eastAsia="Times New Roman" w:hAnsi="Times New Roman" w:cs="Times New Roman"/>
          <w:lang w:eastAsia="et-EE"/>
        </w:rPr>
        <w:t>, 1</w:t>
      </w:r>
      <w:r w:rsidR="002509A9">
        <w:rPr>
          <w:rFonts w:ascii="Times New Roman" w:eastAsia="Times New Roman" w:hAnsi="Times New Roman" w:cs="Times New Roman"/>
          <w:lang w:eastAsia="et-EE"/>
        </w:rPr>
        <w:t>2</w:t>
      </w:r>
      <w:r w:rsidR="008008EC" w:rsidRPr="00D03B52">
        <w:rPr>
          <w:rFonts w:ascii="Times New Roman" w:eastAsia="Times New Roman" w:hAnsi="Times New Roman" w:cs="Times New Roman"/>
          <w:lang w:eastAsia="et-EE"/>
        </w:rPr>
        <w:t>.11.2018</w:t>
      </w:r>
    </w:p>
    <w:p w:rsidR="00F66EC1" w:rsidRDefault="00F66EC1" w:rsidP="00F66EC1">
      <w:pPr>
        <w:spacing w:line="240" w:lineRule="auto"/>
        <w:jc w:val="right"/>
        <w:rPr>
          <w:rFonts w:ascii="Times New Roman" w:hAnsi="Times New Roman"/>
          <w:b/>
          <w:sz w:val="24"/>
          <w:szCs w:val="24"/>
        </w:rPr>
      </w:pPr>
      <w:r>
        <w:rPr>
          <w:szCs w:val="20"/>
        </w:rPr>
        <w:lastRenderedPageBreak/>
        <w:t xml:space="preserve">  </w:t>
      </w:r>
      <w:r w:rsidRPr="00BC4525">
        <w:rPr>
          <w:szCs w:val="20"/>
        </w:rPr>
        <w:t xml:space="preserve"> </w:t>
      </w:r>
      <w:r>
        <w:rPr>
          <w:rFonts w:ascii="Times New Roman" w:hAnsi="Times New Roman"/>
          <w:b/>
          <w:sz w:val="24"/>
          <w:szCs w:val="24"/>
        </w:rPr>
        <w:t xml:space="preserve">LÕPETAMATA                      </w:t>
      </w:r>
      <w:r w:rsidRPr="001D1565">
        <w:rPr>
          <w:rFonts w:ascii="Times New Roman" w:hAnsi="Times New Roman"/>
          <w:i/>
          <w:sz w:val="24"/>
          <w:szCs w:val="24"/>
        </w:rPr>
        <w:t xml:space="preserve">Kui maa kogu välisest hiilgusest hoolimata rahvast tühjeneb,                                                               </w:t>
      </w:r>
      <w:r>
        <w:rPr>
          <w:rFonts w:ascii="Times New Roman" w:hAnsi="Times New Roman"/>
          <w:i/>
          <w:sz w:val="24"/>
          <w:szCs w:val="24"/>
        </w:rPr>
        <w:t xml:space="preserve">  </w:t>
      </w:r>
      <w:r w:rsidRPr="001D1565">
        <w:rPr>
          <w:rFonts w:ascii="Times New Roman" w:hAnsi="Times New Roman"/>
          <w:i/>
          <w:sz w:val="24"/>
          <w:szCs w:val="24"/>
        </w:rPr>
        <w:t xml:space="preserve">siis ei saa tõsi olla, et kõik läheb hästi,  </w:t>
      </w:r>
      <w:r w:rsidRPr="001D1565">
        <w:rPr>
          <w:rFonts w:ascii="Times New Roman" w:hAnsi="Times New Roman"/>
          <w:b/>
          <w:sz w:val="24"/>
          <w:szCs w:val="24"/>
        </w:rPr>
        <w:t xml:space="preserve"> </w:t>
      </w:r>
      <w:proofErr w:type="spellStart"/>
      <w:r w:rsidRPr="001D1565">
        <w:rPr>
          <w:rFonts w:ascii="Times New Roman" w:hAnsi="Times New Roman"/>
          <w:sz w:val="24"/>
          <w:szCs w:val="24"/>
        </w:rPr>
        <w:t>Rousseau</w:t>
      </w:r>
      <w:proofErr w:type="spellEnd"/>
      <w:r>
        <w:rPr>
          <w:rFonts w:ascii="Times New Roman" w:hAnsi="Times New Roman"/>
          <w:b/>
          <w:sz w:val="24"/>
          <w:szCs w:val="24"/>
        </w:rPr>
        <w:t xml:space="preserve">                                                                                                            </w:t>
      </w:r>
    </w:p>
    <w:p w:rsidR="00F66EC1" w:rsidRDefault="00F66EC1" w:rsidP="00F66EC1">
      <w:pPr>
        <w:jc w:val="center"/>
        <w:rPr>
          <w:rFonts w:ascii="Times New Roman" w:hAnsi="Times New Roman"/>
          <w:b/>
          <w:sz w:val="24"/>
          <w:szCs w:val="24"/>
        </w:rPr>
      </w:pPr>
    </w:p>
    <w:p w:rsidR="00F66EC1" w:rsidRDefault="00F66EC1" w:rsidP="00F66EC1">
      <w:pPr>
        <w:jc w:val="center"/>
        <w:rPr>
          <w:rFonts w:ascii="Times New Roman" w:hAnsi="Times New Roman"/>
          <w:b/>
          <w:sz w:val="24"/>
          <w:szCs w:val="24"/>
        </w:rPr>
      </w:pPr>
      <w:r w:rsidRPr="00A43E0A">
        <w:rPr>
          <w:rFonts w:ascii="Times New Roman" w:hAnsi="Times New Roman"/>
          <w:b/>
          <w:sz w:val="24"/>
          <w:szCs w:val="24"/>
        </w:rPr>
        <w:t>RAHVASTIKUPOLIITIKA   MEMORANDUM</w:t>
      </w:r>
      <w:r>
        <w:rPr>
          <w:rFonts w:ascii="Times New Roman" w:hAnsi="Times New Roman"/>
          <w:b/>
          <w:sz w:val="24"/>
          <w:szCs w:val="24"/>
        </w:rPr>
        <w:t xml:space="preserve">  RIIGIKOGULE</w:t>
      </w:r>
    </w:p>
    <w:p w:rsidR="00F66EC1" w:rsidRPr="00E0479E" w:rsidRDefault="00F66EC1" w:rsidP="00F66EC1">
      <w:pPr>
        <w:spacing w:line="240" w:lineRule="auto"/>
        <w:jc w:val="both"/>
        <w:rPr>
          <w:rStyle w:val="apple-converted-space"/>
          <w:rFonts w:ascii="Times New Roman" w:hAnsi="Times New Roman"/>
          <w:color w:val="222222"/>
          <w:shd w:val="clear" w:color="auto" w:fill="FFFFFF"/>
        </w:rPr>
      </w:pPr>
      <w:r>
        <w:rPr>
          <w:rFonts w:ascii="Times New Roman" w:hAnsi="Times New Roman"/>
          <w:sz w:val="24"/>
          <w:szCs w:val="24"/>
        </w:rPr>
        <w:t xml:space="preserve">     Eesti Vabariigi 100. aastapäev kohustab meid mitte üksnes tahapoole vaatama, vaid  Põhiseaduse vaimus vähemalt sama palju ka tulevikku.  Riigi erinevad poliitikad peavad tagama soovitud stabiilsuse rahvastiku demograafilises käitumises. Kui see ei ole õnnestunud, tuleb kindlaks teha  valdkonnad ja tegurid, mis on olukorra  põhjustanud,  sõnastada  probleemid ja kavandada lahendusteed, s.o. käivitada </w:t>
      </w:r>
      <w:r w:rsidRPr="00C70D67">
        <w:rPr>
          <w:rFonts w:ascii="Times New Roman" w:hAnsi="Times New Roman"/>
          <w:b/>
          <w:sz w:val="24"/>
          <w:szCs w:val="24"/>
        </w:rPr>
        <w:t xml:space="preserve">teaduslikult põhjendatud </w:t>
      </w:r>
      <w:r>
        <w:rPr>
          <w:rFonts w:ascii="Times New Roman" w:hAnsi="Times New Roman"/>
          <w:b/>
          <w:sz w:val="24"/>
          <w:szCs w:val="24"/>
        </w:rPr>
        <w:t>sündimust toetav</w:t>
      </w:r>
      <w:r w:rsidRPr="00C70D67">
        <w:rPr>
          <w:rFonts w:ascii="Times New Roman" w:hAnsi="Times New Roman"/>
          <w:b/>
          <w:sz w:val="24"/>
          <w:szCs w:val="24"/>
        </w:rPr>
        <w:t xml:space="preserve">  rahvastikupoliitika</w:t>
      </w:r>
      <w:r>
        <w:rPr>
          <w:rStyle w:val="apple-converted-space"/>
          <w:rFonts w:ascii="Times New Roman" w:hAnsi="Times New Roman"/>
          <w:color w:val="222222"/>
          <w:shd w:val="clear" w:color="auto" w:fill="FFFFFF"/>
        </w:rPr>
        <w:t>.</w:t>
      </w:r>
      <w:r>
        <w:rPr>
          <w:rFonts w:ascii="Times New Roman" w:hAnsi="Times New Roman"/>
        </w:rPr>
        <w:t xml:space="preserve"> Sündimusse kui eraasjasse riik ei saa otseselt sekkuda. Seda saab teha vaid kaudselt, delikaatselt ja targalt.</w:t>
      </w:r>
      <w:r w:rsidRPr="003B7A5E">
        <w:rPr>
          <w:rStyle w:val="apple-converted-space"/>
          <w:rFonts w:ascii="Times New Roman" w:hAnsi="Times New Roman"/>
          <w:color w:val="222222"/>
          <w:shd w:val="clear" w:color="auto" w:fill="FFFFFF"/>
        </w:rPr>
        <w:t xml:space="preserve"> </w:t>
      </w:r>
      <w:r>
        <w:rPr>
          <w:rStyle w:val="apple-converted-space"/>
          <w:rFonts w:ascii="Times New Roman" w:hAnsi="Times New Roman"/>
          <w:color w:val="222222"/>
          <w:shd w:val="clear" w:color="auto" w:fill="FFFFFF"/>
        </w:rPr>
        <w:t>R</w:t>
      </w:r>
      <w:r w:rsidRPr="002B116C">
        <w:rPr>
          <w:rFonts w:ascii="Times New Roman" w:hAnsi="Times New Roman"/>
        </w:rPr>
        <w:t xml:space="preserve">ahvastikuprobleemi ignoreerimine poliitiliste jõudude </w:t>
      </w:r>
      <w:r>
        <w:rPr>
          <w:rFonts w:ascii="Times New Roman" w:hAnsi="Times New Roman"/>
        </w:rPr>
        <w:t xml:space="preserve">ja isikute </w:t>
      </w:r>
      <w:r w:rsidRPr="002B116C">
        <w:rPr>
          <w:rFonts w:ascii="Times New Roman" w:hAnsi="Times New Roman"/>
        </w:rPr>
        <w:t xml:space="preserve"> poolt tähendab  hoolimatust eesti rahva tuleviku</w:t>
      </w:r>
      <w:r>
        <w:rPr>
          <w:rFonts w:ascii="Times New Roman" w:hAnsi="Times New Roman"/>
        </w:rPr>
        <w:t xml:space="preserve"> suhtes.</w:t>
      </w:r>
      <w:r>
        <w:rPr>
          <w:rStyle w:val="apple-converted-space"/>
          <w:rFonts w:ascii="Times New Roman" w:hAnsi="Times New Roman"/>
          <w:color w:val="222222"/>
          <w:shd w:val="clear" w:color="auto" w:fill="FFFFFF"/>
        </w:rPr>
        <w:t xml:space="preserve"> Vaja on  </w:t>
      </w:r>
      <w:r w:rsidRPr="00DF7385">
        <w:rPr>
          <w:rStyle w:val="apple-converted-space"/>
          <w:rFonts w:ascii="Times New Roman" w:hAnsi="Times New Roman"/>
          <w:b/>
          <w:color w:val="222222"/>
          <w:shd w:val="clear" w:color="auto" w:fill="FFFFFF"/>
        </w:rPr>
        <w:t>r</w:t>
      </w:r>
      <w:r w:rsidRPr="003B7A5E">
        <w:rPr>
          <w:rFonts w:ascii="Times New Roman" w:hAnsi="Times New Roman"/>
          <w:b/>
          <w:sz w:val="24"/>
          <w:szCs w:val="24"/>
        </w:rPr>
        <w:t>ahvastikupoliitika seadust</w:t>
      </w:r>
      <w:r>
        <w:rPr>
          <w:rFonts w:ascii="Times New Roman" w:hAnsi="Times New Roman"/>
          <w:b/>
          <w:sz w:val="24"/>
          <w:szCs w:val="24"/>
        </w:rPr>
        <w:t>.</w:t>
      </w:r>
      <w:r>
        <w:rPr>
          <w:rFonts w:ascii="Times New Roman" w:hAnsi="Times New Roman"/>
          <w:sz w:val="24"/>
          <w:szCs w:val="24"/>
        </w:rPr>
        <w:t xml:space="preserve"> </w:t>
      </w:r>
    </w:p>
    <w:p w:rsidR="00F66EC1" w:rsidRPr="00FF4E22" w:rsidRDefault="00F66EC1" w:rsidP="00F66EC1">
      <w:pPr>
        <w:spacing w:line="240" w:lineRule="auto"/>
        <w:jc w:val="both"/>
        <w:rPr>
          <w:rFonts w:ascii="Times New Roman" w:hAnsi="Times New Roman"/>
          <w:b/>
          <w:sz w:val="24"/>
          <w:szCs w:val="24"/>
        </w:rPr>
      </w:pPr>
      <w:r w:rsidRPr="00FF4E22">
        <w:rPr>
          <w:rFonts w:ascii="Times New Roman" w:hAnsi="Times New Roman"/>
        </w:rPr>
        <w:t xml:space="preserve">     </w:t>
      </w:r>
      <w:r w:rsidRPr="00FF4E22">
        <w:rPr>
          <w:rStyle w:val="apple-converted-space"/>
          <w:rFonts w:ascii="Times New Roman" w:hAnsi="Times New Roman"/>
          <w:shd w:val="clear" w:color="auto" w:fill="FFFFFF"/>
        </w:rPr>
        <w:t xml:space="preserve"> Memorandum ei käsitle  olemasolevaid või juba  mingil määral rahuldavalt töötavaid valdkondi. Memorandumit oleks vaja üle vaadata kord aastas Peaministri juures. Rahvastikupoliitika memorandum on   juhendmaterjaliks täitevvõimule ja seadusandlusele.</w:t>
      </w:r>
      <w:r w:rsidRPr="00FF4E22">
        <w:rPr>
          <w:rFonts w:ascii="Times New Roman" w:hAnsi="Times New Roman"/>
        </w:rPr>
        <w:t xml:space="preserve">   Teave   r</w:t>
      </w:r>
      <w:r w:rsidRPr="00FF4E22">
        <w:rPr>
          <w:rFonts w:ascii="Times New Roman" w:eastAsia="Times New Roman" w:hAnsi="Times New Roman"/>
          <w:sz w:val="24"/>
          <w:szCs w:val="24"/>
          <w:lang w:eastAsia="et-EE"/>
        </w:rPr>
        <w:t xml:space="preserve">ahvastiku-küsimustes on avalik, s.o.  meedia kaudu kaasatakse  elanikkond; infovahetus organisatsioonilises võrgus </w:t>
      </w:r>
      <w:r>
        <w:rPr>
          <w:rFonts w:ascii="Times New Roman" w:eastAsia="Times New Roman" w:hAnsi="Times New Roman"/>
          <w:sz w:val="24"/>
          <w:szCs w:val="24"/>
          <w:lang w:eastAsia="et-EE"/>
        </w:rPr>
        <w:t>on</w:t>
      </w:r>
      <w:r w:rsidRPr="00FF4E22">
        <w:rPr>
          <w:rFonts w:ascii="Times New Roman" w:eastAsia="Times New Roman" w:hAnsi="Times New Roman"/>
          <w:sz w:val="24"/>
          <w:szCs w:val="24"/>
          <w:lang w:eastAsia="et-EE"/>
        </w:rPr>
        <w:t xml:space="preserve"> kollegiaalne. </w:t>
      </w:r>
      <w:r w:rsidRPr="00FF4E22">
        <w:rPr>
          <w:rFonts w:ascii="Times New Roman" w:eastAsia="Times New Roman" w:hAnsi="Times New Roman"/>
          <w:b/>
          <w:sz w:val="24"/>
          <w:szCs w:val="24"/>
          <w:lang w:eastAsia="et-EE"/>
        </w:rPr>
        <w:t>Rahvastikukriis</w:t>
      </w:r>
      <w:r w:rsidRPr="00FF4E22">
        <w:rPr>
          <w:rFonts w:ascii="Times New Roman" w:eastAsia="Times New Roman" w:hAnsi="Times New Roman"/>
          <w:sz w:val="24"/>
          <w:szCs w:val="24"/>
          <w:lang w:eastAsia="et-EE"/>
        </w:rPr>
        <w:t xml:space="preserve"> puudutab kogu elanikkonda ja  selle vastu tuleb rakendada kogu riigi ja elanikkonna potentsiaali,  iga inimene osaleb oma võimalustes, sest see on eesti rahva ellujäämise küsimus. </w:t>
      </w:r>
    </w:p>
    <w:p w:rsidR="00F66EC1" w:rsidRDefault="00F66EC1" w:rsidP="00F66EC1">
      <w:pPr>
        <w:spacing w:line="360" w:lineRule="auto"/>
        <w:rPr>
          <w:rFonts w:ascii="Times New Roman" w:hAnsi="Times New Roman"/>
          <w:sz w:val="24"/>
          <w:szCs w:val="24"/>
        </w:rPr>
      </w:pPr>
      <w:r w:rsidRPr="00292BA8">
        <w:rPr>
          <w:rFonts w:ascii="Times New Roman" w:hAnsi="Times New Roman"/>
          <w:b/>
          <w:sz w:val="24"/>
          <w:szCs w:val="24"/>
        </w:rPr>
        <w:t xml:space="preserve">PROBLEEM  ja   </w:t>
      </w:r>
      <w:r>
        <w:rPr>
          <w:rFonts w:ascii="Times New Roman" w:hAnsi="Times New Roman"/>
          <w:b/>
          <w:sz w:val="24"/>
          <w:szCs w:val="24"/>
        </w:rPr>
        <w:t>VÕTME</w:t>
      </w:r>
      <w:r w:rsidRPr="00292BA8">
        <w:rPr>
          <w:rFonts w:ascii="Times New Roman" w:hAnsi="Times New Roman"/>
          <w:b/>
          <w:sz w:val="24"/>
          <w:szCs w:val="24"/>
        </w:rPr>
        <w:t>PROBLEEM</w:t>
      </w:r>
      <w:r>
        <w:rPr>
          <w:rFonts w:ascii="Times New Roman" w:hAnsi="Times New Roman"/>
          <w:b/>
          <w:sz w:val="24"/>
          <w:szCs w:val="24"/>
        </w:rPr>
        <w:t>ID</w:t>
      </w:r>
      <w:r w:rsidRPr="00292BA8">
        <w:rPr>
          <w:rFonts w:ascii="Times New Roman" w:hAnsi="Times New Roman"/>
          <w:b/>
          <w:sz w:val="24"/>
          <w:szCs w:val="24"/>
        </w:rPr>
        <w:t xml:space="preserve">  </w:t>
      </w:r>
      <w:r>
        <w:rPr>
          <w:rFonts w:ascii="Times New Roman" w:hAnsi="Times New Roman"/>
          <w:b/>
          <w:sz w:val="24"/>
          <w:szCs w:val="24"/>
        </w:rPr>
        <w:t xml:space="preserve">      </w:t>
      </w:r>
      <w:r w:rsidRPr="00292BA8">
        <w:rPr>
          <w:rFonts w:ascii="Times New Roman" w:hAnsi="Times New Roman"/>
          <w:b/>
          <w:sz w:val="24"/>
          <w:szCs w:val="24"/>
        </w:rPr>
        <w:t xml:space="preserve">         VASTUTAV KOORDINAATOR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I. </w:t>
      </w:r>
      <w:r w:rsidRPr="005F3818">
        <w:rPr>
          <w:rFonts w:ascii="Times New Roman" w:hAnsi="Times New Roman"/>
          <w:b/>
          <w:sz w:val="24"/>
          <w:szCs w:val="24"/>
        </w:rPr>
        <w:t>SÜNDIMUS  on aastakümneid  alla taastetasandi</w:t>
      </w:r>
      <w:r>
        <w:rPr>
          <w:rFonts w:ascii="Times New Roman" w:hAnsi="Times New Roman"/>
          <w:sz w:val="24"/>
          <w:szCs w:val="24"/>
        </w:rPr>
        <w:t xml:space="preserve">            Peaministri rahvastikubüroo Demograafilise olukorra tõsiduse alahindamine;                                                            poliitikute ja ametnike ettevalmistamatus, puudulik                 Peaministri rahvastikubüroo             </w:t>
      </w:r>
      <w:r w:rsidRPr="00D80757">
        <w:rPr>
          <w:rFonts w:ascii="Times New Roman" w:hAnsi="Times New Roman"/>
          <w:sz w:val="24"/>
          <w:szCs w:val="24"/>
        </w:rPr>
        <w:t>eelnõude sotsiaal-demograafiliste mõjude</w:t>
      </w:r>
      <w:r>
        <w:rPr>
          <w:rFonts w:ascii="Times New Roman" w:hAnsi="Times New Roman"/>
          <w:sz w:val="24"/>
          <w:szCs w:val="24"/>
        </w:rPr>
        <w:t xml:space="preserve">                                                                                          </w:t>
      </w:r>
      <w:r w:rsidRPr="00D80757">
        <w:rPr>
          <w:rFonts w:ascii="Times New Roman" w:hAnsi="Times New Roman"/>
          <w:sz w:val="24"/>
          <w:szCs w:val="24"/>
        </w:rPr>
        <w:t xml:space="preserve"> eel- ja järelhindamine</w:t>
      </w:r>
      <w:r>
        <w:rPr>
          <w:rFonts w:ascii="Times New Roman" w:hAnsi="Times New Roman"/>
          <w:sz w:val="24"/>
          <w:szCs w:val="24"/>
        </w:rPr>
        <w:t>; meedia võhiklus</w:t>
      </w:r>
    </w:p>
    <w:p w:rsidR="00F66EC1" w:rsidRDefault="00F66EC1" w:rsidP="00F66EC1">
      <w:pPr>
        <w:rPr>
          <w:rFonts w:ascii="Times New Roman" w:hAnsi="Times New Roman"/>
          <w:sz w:val="24"/>
          <w:szCs w:val="24"/>
        </w:rPr>
      </w:pPr>
      <w:r>
        <w:rPr>
          <w:rFonts w:ascii="Times New Roman" w:hAnsi="Times New Roman"/>
          <w:sz w:val="24"/>
          <w:szCs w:val="24"/>
        </w:rPr>
        <w:t xml:space="preserve">Riigikogu rahvastikukomisjoni moodustamine                           Riigikogu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PS </w:t>
      </w:r>
      <w:proofErr w:type="spellStart"/>
      <w:r>
        <w:rPr>
          <w:rFonts w:ascii="Times New Roman" w:hAnsi="Times New Roman"/>
          <w:sz w:val="24"/>
          <w:szCs w:val="24"/>
        </w:rPr>
        <w:t>preambuli</w:t>
      </w:r>
      <w:proofErr w:type="spellEnd"/>
      <w:r>
        <w:rPr>
          <w:rFonts w:ascii="Times New Roman" w:hAnsi="Times New Roman"/>
          <w:sz w:val="24"/>
          <w:szCs w:val="24"/>
        </w:rPr>
        <w:t xml:space="preserve"> </w:t>
      </w:r>
      <w:proofErr w:type="spellStart"/>
      <w:r>
        <w:rPr>
          <w:rFonts w:ascii="Times New Roman" w:hAnsi="Times New Roman"/>
          <w:sz w:val="24"/>
          <w:szCs w:val="24"/>
        </w:rPr>
        <w:t>pronatalistliku</w:t>
      </w:r>
      <w:proofErr w:type="spellEnd"/>
      <w:r>
        <w:rPr>
          <w:rFonts w:ascii="Times New Roman" w:hAnsi="Times New Roman"/>
          <w:sz w:val="24"/>
          <w:szCs w:val="24"/>
        </w:rPr>
        <w:t xml:space="preserve"> õigusjõu ebamäärasus,                RK  Põhiseaduskomisjon    valitsusasutuste põhimäärustes pole rahvastikupoliitilist osa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PS </w:t>
      </w:r>
      <w:proofErr w:type="spellStart"/>
      <w:r>
        <w:rPr>
          <w:rFonts w:ascii="Times New Roman" w:hAnsi="Times New Roman"/>
          <w:sz w:val="24"/>
          <w:szCs w:val="24"/>
        </w:rPr>
        <w:t>preambul</w:t>
      </w:r>
      <w:proofErr w:type="spellEnd"/>
      <w:r>
        <w:rPr>
          <w:rFonts w:ascii="Times New Roman" w:hAnsi="Times New Roman"/>
          <w:sz w:val="24"/>
          <w:szCs w:val="24"/>
        </w:rPr>
        <w:t xml:space="preserve"> meediale ei toimi                   Kultuuriministeerium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PS </w:t>
      </w:r>
      <w:proofErr w:type="spellStart"/>
      <w:r>
        <w:rPr>
          <w:rFonts w:ascii="Times New Roman" w:hAnsi="Times New Roman"/>
          <w:sz w:val="24"/>
          <w:szCs w:val="24"/>
        </w:rPr>
        <w:t>preambul</w:t>
      </w:r>
      <w:proofErr w:type="spellEnd"/>
      <w:r>
        <w:rPr>
          <w:rFonts w:ascii="Times New Roman" w:hAnsi="Times New Roman"/>
          <w:sz w:val="24"/>
          <w:szCs w:val="24"/>
        </w:rPr>
        <w:t xml:space="preserve">    haridussüsteemist -           Haridus- ja Teadusministeerium                 noorte meelsust kujundava poliitika muutmine aatelisemaks</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PS </w:t>
      </w:r>
      <w:proofErr w:type="spellStart"/>
      <w:r>
        <w:rPr>
          <w:rFonts w:ascii="Times New Roman" w:hAnsi="Times New Roman"/>
          <w:sz w:val="24"/>
          <w:szCs w:val="24"/>
        </w:rPr>
        <w:t>preambul</w:t>
      </w:r>
      <w:proofErr w:type="spellEnd"/>
      <w:r>
        <w:rPr>
          <w:rFonts w:ascii="Times New Roman" w:hAnsi="Times New Roman"/>
          <w:sz w:val="24"/>
          <w:szCs w:val="24"/>
        </w:rPr>
        <w:t xml:space="preserve">  kohtusüsteemis                     Justiitsministeerium</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Riikliku vastutuse defineerimine ja sanktsioonide määratlemine TÜ Õigusteaduskond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Ametialase lohakuse sätte ennistamine seadustes                        Riigikogu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Rahvastikuseminaride etapiline käivitamine riigiasutustes       Haridus- ja Teadusministeerium</w:t>
      </w:r>
    </w:p>
    <w:p w:rsidR="00F66EC1" w:rsidRDefault="00F66EC1" w:rsidP="00F66EC1">
      <w:pPr>
        <w:spacing w:line="240" w:lineRule="auto"/>
        <w:rPr>
          <w:rFonts w:ascii="Times New Roman" w:hAnsi="Times New Roman"/>
          <w:color w:val="000000"/>
          <w:sz w:val="24"/>
          <w:szCs w:val="24"/>
        </w:rPr>
      </w:pPr>
      <w:r>
        <w:rPr>
          <w:rFonts w:ascii="Times New Roman" w:hAnsi="Times New Roman"/>
          <w:color w:val="000000"/>
          <w:sz w:val="24"/>
          <w:szCs w:val="24"/>
        </w:rPr>
        <w:t xml:space="preserve">Poliitilise demograafia kujundamine                                          Tallinna Ülikool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Abinõude väljatöötamine sündide edasilükkamise vastu ja        TÜ Arstiteaduskond  esmassünnitajate keskmise vanuse langetamiseks</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lastRenderedPageBreak/>
        <w:t xml:space="preserve">Rahva ja perekonna turvalisuse ehk kindlustunde garandid       EV Presidendi Akad. Nõukogu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Suurprojektide vajalikkus niigi kiduvale rahvale                       Riigikogu sotsiaalkomisjon                 </w:t>
      </w:r>
    </w:p>
    <w:p w:rsidR="00F66EC1" w:rsidRDefault="00F66EC1" w:rsidP="00F66EC1">
      <w:pPr>
        <w:rPr>
          <w:rFonts w:ascii="Times New Roman" w:hAnsi="Times New Roman"/>
          <w:sz w:val="24"/>
          <w:szCs w:val="24"/>
        </w:rPr>
      </w:pPr>
      <w:r>
        <w:rPr>
          <w:rFonts w:ascii="Times New Roman" w:hAnsi="Times New Roman"/>
          <w:sz w:val="24"/>
          <w:szCs w:val="24"/>
        </w:rPr>
        <w:t xml:space="preserve">Eesti teadussüsteemi orienteerimine rahvuse säilimisele            Teadus- ja Arendusnõukogu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Inimloomuse kahepaiksus. Ühiskonna arengu käsitlemine                                   rahvastikukesksuse aspektist                                                       Rahvusülikool</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Inimõiguste   ja –kohustuste tasakaalustamine                            Rahvusülikool                          </w:t>
      </w:r>
      <w:r w:rsidRPr="00437EB2">
        <w:rPr>
          <w:rFonts w:ascii="Times New Roman" w:hAnsi="Times New Roman"/>
          <w:color w:val="000000"/>
          <w:sz w:val="20"/>
          <w:szCs w:val="20"/>
        </w:rPr>
        <w:t xml:space="preserve">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Mittesoovitavad muutused mentaalsuses. Moraalse relativismi                                                    diktatuur, ulatub poliitikasse                                                        Rahvusülikool       </w:t>
      </w:r>
    </w:p>
    <w:p w:rsidR="00F66EC1" w:rsidRDefault="00F66EC1" w:rsidP="00F66EC1">
      <w:pPr>
        <w:rPr>
          <w:rFonts w:ascii="Times New Roman" w:hAnsi="Times New Roman"/>
          <w:sz w:val="24"/>
          <w:szCs w:val="24"/>
        </w:rPr>
      </w:pPr>
      <w:r>
        <w:rPr>
          <w:rFonts w:ascii="Times New Roman" w:hAnsi="Times New Roman"/>
          <w:sz w:val="24"/>
          <w:szCs w:val="24"/>
        </w:rPr>
        <w:t xml:space="preserve"> Reproduktiivmeditsiinilise abi  kättesaadavus                            Sotsiaalministeerium </w:t>
      </w:r>
    </w:p>
    <w:p w:rsidR="00F66EC1" w:rsidRDefault="00F66EC1" w:rsidP="00F66EC1">
      <w:pPr>
        <w:rPr>
          <w:rFonts w:ascii="Times New Roman" w:hAnsi="Times New Roman"/>
          <w:sz w:val="24"/>
          <w:szCs w:val="24"/>
        </w:rPr>
      </w:pPr>
      <w:r>
        <w:rPr>
          <w:rFonts w:ascii="Times New Roman" w:hAnsi="Times New Roman"/>
          <w:sz w:val="24"/>
          <w:szCs w:val="24"/>
        </w:rPr>
        <w:t xml:space="preserve">Aborditaotlejate psühhosotsiaalne nõustamine                            Sotsiaalministeerium     </w:t>
      </w:r>
    </w:p>
    <w:p w:rsidR="00F66EC1" w:rsidRDefault="00F66EC1" w:rsidP="00F66EC1">
      <w:pPr>
        <w:rPr>
          <w:rFonts w:ascii="Times New Roman" w:hAnsi="Times New Roman"/>
          <w:sz w:val="24"/>
          <w:szCs w:val="24"/>
        </w:rPr>
      </w:pPr>
      <w:r>
        <w:rPr>
          <w:rFonts w:ascii="Times New Roman" w:hAnsi="Times New Roman"/>
          <w:sz w:val="24"/>
          <w:szCs w:val="24"/>
        </w:rPr>
        <w:t xml:space="preserve"> Rahvastikufondi loomine teadustööks  jms toetusteks                Rahandusministeerium</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Ääremaastumine                                                                         Maaeluministeerium</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Valglinnastumise</w:t>
      </w:r>
      <w:proofErr w:type="spellEnd"/>
      <w:r>
        <w:rPr>
          <w:rFonts w:ascii="Times New Roman" w:hAnsi="Times New Roman"/>
          <w:sz w:val="24"/>
          <w:szCs w:val="24"/>
        </w:rPr>
        <w:t xml:space="preserve"> piiramine                               Majandusministeerium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ERARE käivitamine                                         Maaeluministeerium</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Omanikustamine</w:t>
      </w:r>
      <w:proofErr w:type="spellEnd"/>
      <w:r>
        <w:rPr>
          <w:rFonts w:ascii="Times New Roman" w:hAnsi="Times New Roman"/>
          <w:sz w:val="24"/>
          <w:szCs w:val="24"/>
        </w:rPr>
        <w:t xml:space="preserve">                                               Majandusministeerium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                           Regionaalsete maksuerisuste kehtestamine      Rahandusministeerium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Sissetulekute ebavõrdsuse vähendamine                                     TTÜ Majandusteaduskond     </w:t>
      </w:r>
    </w:p>
    <w:p w:rsidR="00F66EC1" w:rsidRDefault="00F66EC1" w:rsidP="00F66EC1">
      <w:pPr>
        <w:spacing w:line="240" w:lineRule="auto"/>
        <w:rPr>
          <w:rFonts w:ascii="Times New Roman" w:hAnsi="Times New Roman"/>
          <w:sz w:val="24"/>
          <w:szCs w:val="24"/>
        </w:rPr>
      </w:pPr>
      <w:r>
        <w:rPr>
          <w:rFonts w:ascii="Times New Roman" w:hAnsi="Times New Roman"/>
          <w:sz w:val="24"/>
          <w:szCs w:val="24"/>
        </w:rPr>
        <w:t xml:space="preserve">Poliitikute ja riigimeeste isiklik eeskuju perekonnaelus               EV President  </w:t>
      </w:r>
    </w:p>
    <w:p w:rsidR="00F66EC1" w:rsidRDefault="00F66EC1" w:rsidP="00F66EC1">
      <w:pPr>
        <w:spacing w:line="240" w:lineRule="auto"/>
        <w:rPr>
          <w:rFonts w:ascii="Times New Roman" w:hAnsi="Times New Roman"/>
          <w:b/>
          <w:sz w:val="24"/>
          <w:szCs w:val="24"/>
        </w:rPr>
      </w:pPr>
      <w:r>
        <w:rPr>
          <w:rFonts w:ascii="Times New Roman" w:hAnsi="Times New Roman"/>
          <w:sz w:val="24"/>
          <w:szCs w:val="24"/>
        </w:rPr>
        <w:t xml:space="preserve">Vägivalla ohjamine teleprogrammides                                         Eesti Rahvusringhääling  </w:t>
      </w:r>
    </w:p>
    <w:p w:rsidR="00F66EC1" w:rsidRDefault="00F66EC1" w:rsidP="00F66EC1">
      <w:pPr>
        <w:spacing w:line="240" w:lineRule="auto"/>
        <w:rPr>
          <w:rFonts w:ascii="Times New Roman" w:hAnsi="Times New Roman"/>
          <w:sz w:val="24"/>
          <w:szCs w:val="24"/>
        </w:rPr>
      </w:pPr>
      <w:r w:rsidRPr="00441CB4">
        <w:rPr>
          <w:rFonts w:ascii="Times New Roman" w:hAnsi="Times New Roman"/>
          <w:b/>
          <w:sz w:val="24"/>
          <w:szCs w:val="24"/>
        </w:rPr>
        <w:t>II. SUREMUS enne elukaare lõppu peaks olema välditav</w:t>
      </w:r>
      <w:r>
        <w:rPr>
          <w:rFonts w:ascii="Times New Roman" w:hAnsi="Times New Roman"/>
          <w:sz w:val="24"/>
          <w:szCs w:val="24"/>
        </w:rPr>
        <w:t xml:space="preserve">      Sotsiaalministeerium  </w:t>
      </w:r>
      <w:r w:rsidRPr="00177304">
        <w:rPr>
          <w:rFonts w:ascii="Times New Roman" w:hAnsi="Times New Roman"/>
          <w:color w:val="000000"/>
          <w:sz w:val="24"/>
          <w:szCs w:val="24"/>
        </w:rPr>
        <w:t>Elukestva kehalise töö ja tervisliku käitumise vajalikkus elulaadis</w:t>
      </w:r>
    </w:p>
    <w:p w:rsidR="00F66EC1" w:rsidRDefault="00F66EC1" w:rsidP="00F66EC1">
      <w:pPr>
        <w:spacing w:line="240" w:lineRule="auto"/>
        <w:rPr>
          <w:rFonts w:ascii="Times New Roman" w:hAnsi="Times New Roman"/>
          <w:b/>
          <w:sz w:val="24"/>
          <w:szCs w:val="24"/>
        </w:rPr>
      </w:pPr>
      <w:r>
        <w:rPr>
          <w:rFonts w:ascii="Times New Roman" w:hAnsi="Times New Roman"/>
          <w:b/>
          <w:sz w:val="24"/>
          <w:szCs w:val="24"/>
        </w:rPr>
        <w:t xml:space="preserve"> </w:t>
      </w:r>
      <w:r w:rsidRPr="00441CB4">
        <w:rPr>
          <w:rFonts w:ascii="Times New Roman" w:hAnsi="Times New Roman"/>
          <w:b/>
          <w:sz w:val="24"/>
          <w:szCs w:val="24"/>
        </w:rPr>
        <w:t>III.</w:t>
      </w:r>
      <w:r>
        <w:rPr>
          <w:rFonts w:ascii="Times New Roman" w:hAnsi="Times New Roman"/>
          <w:sz w:val="24"/>
          <w:szCs w:val="24"/>
        </w:rPr>
        <w:t xml:space="preserve"> </w:t>
      </w:r>
      <w:r w:rsidRPr="00441CB4">
        <w:rPr>
          <w:rFonts w:ascii="Times New Roman" w:hAnsi="Times New Roman"/>
          <w:b/>
          <w:sz w:val="24"/>
          <w:szCs w:val="24"/>
        </w:rPr>
        <w:t xml:space="preserve">RÄNNE </w:t>
      </w:r>
      <w:r>
        <w:rPr>
          <w:rFonts w:ascii="Times New Roman" w:hAnsi="Times New Roman"/>
          <w:sz w:val="24"/>
          <w:szCs w:val="24"/>
        </w:rPr>
        <w:t>on loomulik rahvastikuprotsess, kuid                      Siseministeerium                                                           sobimatu rahvaarvu stabiliseerimisel või suurendamisel;                                                                 rände optimeerimine;  kõrgtehnoloogia  kasutamine                                                                 töökäte puudujäägi korvamisel</w:t>
      </w:r>
      <w:r w:rsidRPr="00177304">
        <w:rPr>
          <w:rFonts w:ascii="Times New Roman" w:hAnsi="Times New Roman"/>
          <w:sz w:val="24"/>
          <w:szCs w:val="24"/>
        </w:rPr>
        <w:t>;</w:t>
      </w:r>
      <w:r w:rsidRPr="00177304">
        <w:rPr>
          <w:rFonts w:ascii="Times New Roman" w:hAnsi="Times New Roman"/>
          <w:color w:val="000000"/>
          <w:sz w:val="24"/>
          <w:szCs w:val="24"/>
        </w:rPr>
        <w:t xml:space="preserve"> nn hiiliva immigratsiooni                                                              soodustamine meie kõrgkoolides inglisekeelsete õppeprogrammide                                           laiendamisega; gümnaasiumilõpetajate eliidi väljavoolu peatamine.</w:t>
      </w:r>
    </w:p>
    <w:p w:rsidR="00F66EC1" w:rsidRDefault="00F66EC1" w:rsidP="00F66EC1">
      <w:pPr>
        <w:spacing w:line="240" w:lineRule="auto"/>
        <w:rPr>
          <w:rFonts w:ascii="Times New Roman" w:hAnsi="Times New Roman"/>
          <w:sz w:val="24"/>
          <w:szCs w:val="24"/>
        </w:rPr>
      </w:pPr>
      <w:r w:rsidRPr="004637EC">
        <w:rPr>
          <w:rFonts w:ascii="Times New Roman" w:hAnsi="Times New Roman"/>
          <w:b/>
          <w:sz w:val="24"/>
          <w:szCs w:val="24"/>
        </w:rPr>
        <w:t>RAHVASTIKUPOLIITIKA   ORGANISATSIOONILINE STRUKTUUR</w:t>
      </w:r>
      <w:r w:rsidRPr="00DE6BCD">
        <w:rPr>
          <w:rFonts w:ascii="Times New Roman" w:hAnsi="Times New Roman"/>
          <w:sz w:val="24"/>
          <w:szCs w:val="24"/>
        </w:rPr>
        <w:t xml:space="preserve">  </w:t>
      </w:r>
      <w:r>
        <w:rPr>
          <w:rFonts w:ascii="Times New Roman" w:hAnsi="Times New Roman"/>
          <w:sz w:val="24"/>
          <w:szCs w:val="24"/>
        </w:rPr>
        <w:t xml:space="preserve">(kujunemisel, see luuakse praktiliselt tühjale kohale, kuigi fragmendid olid olemas)                                  </w:t>
      </w:r>
      <w:r w:rsidRPr="0040395F">
        <w:rPr>
          <w:rFonts w:ascii="Times New Roman" w:hAnsi="Times New Roman"/>
          <w:sz w:val="24"/>
          <w:szCs w:val="24"/>
        </w:rPr>
        <w:t xml:space="preserve">Eesti rahvastiku toetusrühm Riigikogus (loodud 2015 Riigikogu liikme Rein </w:t>
      </w:r>
      <w:proofErr w:type="spellStart"/>
      <w:r w:rsidRPr="0040395F">
        <w:rPr>
          <w:rFonts w:ascii="Times New Roman" w:hAnsi="Times New Roman"/>
          <w:sz w:val="24"/>
          <w:szCs w:val="24"/>
        </w:rPr>
        <w:t>Ratase</w:t>
      </w:r>
      <w:proofErr w:type="spellEnd"/>
      <w:r w:rsidRPr="0040395F">
        <w:rPr>
          <w:rFonts w:ascii="Times New Roman" w:hAnsi="Times New Roman"/>
          <w:sz w:val="24"/>
          <w:szCs w:val="24"/>
        </w:rPr>
        <w:t xml:space="preserve">  eestvõtul  ja Toompea Haridusseminari soovitusel).                                                                                Rahvastikukriisi komisjon Riigikogus (2017).                                                                               Peaministri rahvastikubüroo</w:t>
      </w:r>
      <w:r>
        <w:rPr>
          <w:rFonts w:ascii="Times New Roman" w:hAnsi="Times New Roman"/>
          <w:sz w:val="24"/>
          <w:szCs w:val="24"/>
        </w:rPr>
        <w:t xml:space="preserve"> (rahvastikunõunik</w:t>
      </w:r>
      <w:r w:rsidRPr="0040395F">
        <w:rPr>
          <w:rFonts w:ascii="Times New Roman" w:hAnsi="Times New Roman"/>
          <w:sz w:val="24"/>
          <w:szCs w:val="24"/>
        </w:rPr>
        <w:t xml:space="preserve"> </w:t>
      </w:r>
      <w:r>
        <w:rPr>
          <w:rFonts w:ascii="Times New Roman" w:hAnsi="Times New Roman"/>
          <w:sz w:val="24"/>
          <w:szCs w:val="24"/>
        </w:rPr>
        <w:t>2017),</w:t>
      </w:r>
      <w:r w:rsidRPr="0040395F">
        <w:rPr>
          <w:rFonts w:ascii="Times New Roman" w:hAnsi="Times New Roman"/>
          <w:sz w:val="24"/>
          <w:szCs w:val="24"/>
        </w:rPr>
        <w:t xml:space="preserve"> juurdekutsutavad  eksperdid</w:t>
      </w:r>
      <w:r>
        <w:rPr>
          <w:rFonts w:ascii="Times New Roman" w:hAnsi="Times New Roman"/>
          <w:sz w:val="24"/>
          <w:szCs w:val="24"/>
        </w:rPr>
        <w:t xml:space="preserve"> </w:t>
      </w:r>
      <w:r w:rsidRPr="0040395F">
        <w:rPr>
          <w:rFonts w:ascii="Times New Roman" w:hAnsi="Times New Roman"/>
          <w:sz w:val="24"/>
          <w:szCs w:val="24"/>
        </w:rPr>
        <w:t xml:space="preserve"> Rahvastikuseminarid (rahvastikuaudiitorid) valitsusasutustes  ja ülikoolides</w:t>
      </w:r>
      <w:r>
        <w:rPr>
          <w:rFonts w:ascii="Times New Roman" w:hAnsi="Times New Roman"/>
          <w:sz w:val="24"/>
          <w:szCs w:val="24"/>
        </w:rPr>
        <w:t>.</w:t>
      </w:r>
      <w:r w:rsidRPr="0040395F">
        <w:rPr>
          <w:rFonts w:ascii="Times New Roman" w:hAnsi="Times New Roman"/>
          <w:sz w:val="24"/>
          <w:szCs w:val="24"/>
        </w:rPr>
        <w:t xml:space="preserve"> </w:t>
      </w:r>
      <w:r>
        <w:rPr>
          <w:rFonts w:ascii="Times New Roman" w:hAnsi="Times New Roman"/>
          <w:sz w:val="24"/>
          <w:szCs w:val="24"/>
        </w:rPr>
        <w:t xml:space="preserve">          </w:t>
      </w:r>
    </w:p>
    <w:p w:rsidR="00F66EC1" w:rsidRPr="00D03B52" w:rsidRDefault="00F66EC1" w:rsidP="00731178">
      <w:pPr>
        <w:spacing w:line="240" w:lineRule="auto"/>
        <w:rPr>
          <w:rFonts w:ascii="Times New Roman" w:hAnsi="Times New Roman" w:cs="Times New Roman"/>
        </w:rPr>
      </w:pPr>
      <w:r w:rsidRPr="00E5043A">
        <w:rPr>
          <w:rFonts w:ascii="Times New Roman" w:hAnsi="Times New Roman"/>
          <w:sz w:val="18"/>
          <w:szCs w:val="18"/>
        </w:rPr>
        <w:t>Koos</w:t>
      </w:r>
      <w:r>
        <w:rPr>
          <w:rFonts w:ascii="Times New Roman" w:hAnsi="Times New Roman"/>
          <w:sz w:val="18"/>
          <w:szCs w:val="18"/>
        </w:rPr>
        <w:t>t.</w:t>
      </w:r>
      <w:r w:rsidRPr="00E5043A">
        <w:rPr>
          <w:rFonts w:ascii="Times New Roman" w:hAnsi="Times New Roman"/>
          <w:sz w:val="18"/>
          <w:szCs w:val="18"/>
        </w:rPr>
        <w:t xml:space="preserve"> Riig</w:t>
      </w:r>
      <w:r>
        <w:rPr>
          <w:rFonts w:ascii="Times New Roman" w:hAnsi="Times New Roman"/>
          <w:sz w:val="18"/>
          <w:szCs w:val="18"/>
        </w:rPr>
        <w:t>i</w:t>
      </w:r>
      <w:r w:rsidRPr="00E5043A">
        <w:rPr>
          <w:rFonts w:ascii="Times New Roman" w:hAnsi="Times New Roman"/>
          <w:sz w:val="18"/>
          <w:szCs w:val="18"/>
        </w:rPr>
        <w:t xml:space="preserve">kogu Eesti rahvastiku toetusrühma konsultant Jaak </w:t>
      </w:r>
      <w:proofErr w:type="spellStart"/>
      <w:r w:rsidRPr="00E5043A">
        <w:rPr>
          <w:rFonts w:ascii="Times New Roman" w:hAnsi="Times New Roman"/>
          <w:sz w:val="18"/>
          <w:szCs w:val="18"/>
        </w:rPr>
        <w:t>Uibu</w:t>
      </w:r>
      <w:proofErr w:type="spellEnd"/>
      <w:r>
        <w:rPr>
          <w:rFonts w:ascii="Times New Roman" w:hAnsi="Times New Roman"/>
          <w:sz w:val="18"/>
          <w:szCs w:val="18"/>
        </w:rPr>
        <w:t>;</w:t>
      </w:r>
      <w:r w:rsidRPr="00E5043A">
        <w:rPr>
          <w:rFonts w:ascii="Times New Roman" w:hAnsi="Times New Roman"/>
          <w:sz w:val="18"/>
          <w:szCs w:val="18"/>
        </w:rPr>
        <w:t xml:space="preserve"> </w:t>
      </w:r>
      <w:r>
        <w:rPr>
          <w:rFonts w:ascii="Times New Roman" w:hAnsi="Times New Roman"/>
          <w:sz w:val="18"/>
          <w:szCs w:val="18"/>
        </w:rPr>
        <w:t xml:space="preserve">dets. </w:t>
      </w:r>
      <w:r w:rsidRPr="00E5043A">
        <w:rPr>
          <w:rFonts w:ascii="Times New Roman" w:hAnsi="Times New Roman"/>
          <w:sz w:val="18"/>
          <w:szCs w:val="18"/>
        </w:rPr>
        <w:t xml:space="preserve">2017; </w:t>
      </w:r>
      <w:r>
        <w:rPr>
          <w:rFonts w:ascii="Times New Roman" w:hAnsi="Times New Roman"/>
          <w:sz w:val="18"/>
          <w:szCs w:val="18"/>
        </w:rPr>
        <w:t>Märkus: mõned nimetused on kõnekeeles.</w:t>
      </w:r>
      <w:r w:rsidRPr="00E5043A">
        <w:rPr>
          <w:rFonts w:ascii="Times New Roman" w:hAnsi="Times New Roman"/>
          <w:sz w:val="18"/>
          <w:szCs w:val="18"/>
        </w:rPr>
        <w:t xml:space="preserve">        </w:t>
      </w:r>
    </w:p>
    <w:sectPr w:rsidR="00F66EC1" w:rsidRPr="00D03B52" w:rsidSect="008929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94E"/>
    <w:multiLevelType w:val="hybridMultilevel"/>
    <w:tmpl w:val="2C18F6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45C2"/>
    <w:rsid w:val="00063E71"/>
    <w:rsid w:val="000705D9"/>
    <w:rsid w:val="00071175"/>
    <w:rsid w:val="00080EC8"/>
    <w:rsid w:val="000C4887"/>
    <w:rsid w:val="001200A2"/>
    <w:rsid w:val="001406C8"/>
    <w:rsid w:val="001B6680"/>
    <w:rsid w:val="002220B4"/>
    <w:rsid w:val="002509A9"/>
    <w:rsid w:val="002C6F40"/>
    <w:rsid w:val="003267C5"/>
    <w:rsid w:val="003334D0"/>
    <w:rsid w:val="00366E9D"/>
    <w:rsid w:val="003877E0"/>
    <w:rsid w:val="003F7CC6"/>
    <w:rsid w:val="004E3E95"/>
    <w:rsid w:val="0059630F"/>
    <w:rsid w:val="006104EF"/>
    <w:rsid w:val="0064086E"/>
    <w:rsid w:val="006959E4"/>
    <w:rsid w:val="006F1A04"/>
    <w:rsid w:val="007123BC"/>
    <w:rsid w:val="00731178"/>
    <w:rsid w:val="008008EC"/>
    <w:rsid w:val="00851460"/>
    <w:rsid w:val="008929D5"/>
    <w:rsid w:val="008B58C5"/>
    <w:rsid w:val="008C7E1E"/>
    <w:rsid w:val="008E083A"/>
    <w:rsid w:val="00933216"/>
    <w:rsid w:val="00965203"/>
    <w:rsid w:val="009C3A79"/>
    <w:rsid w:val="009C6E8B"/>
    <w:rsid w:val="009F7733"/>
    <w:rsid w:val="00A0412C"/>
    <w:rsid w:val="00A21B29"/>
    <w:rsid w:val="00AC6944"/>
    <w:rsid w:val="00AE5527"/>
    <w:rsid w:val="00AF3588"/>
    <w:rsid w:val="00B456F8"/>
    <w:rsid w:val="00B45DED"/>
    <w:rsid w:val="00B62B59"/>
    <w:rsid w:val="00BC7202"/>
    <w:rsid w:val="00BE1CF8"/>
    <w:rsid w:val="00D03B52"/>
    <w:rsid w:val="00D04125"/>
    <w:rsid w:val="00D06849"/>
    <w:rsid w:val="00D245C2"/>
    <w:rsid w:val="00D76007"/>
    <w:rsid w:val="00DA10D3"/>
    <w:rsid w:val="00DB786F"/>
    <w:rsid w:val="00DC72B4"/>
    <w:rsid w:val="00DE5405"/>
    <w:rsid w:val="00E26243"/>
    <w:rsid w:val="00E9144B"/>
    <w:rsid w:val="00E97598"/>
    <w:rsid w:val="00EB4F77"/>
    <w:rsid w:val="00EF5F07"/>
    <w:rsid w:val="00F179D3"/>
    <w:rsid w:val="00F24873"/>
    <w:rsid w:val="00F66EC1"/>
    <w:rsid w:val="00F74769"/>
    <w:rsid w:val="00FC13BE"/>
    <w:rsid w:val="00FC7B8F"/>
    <w:rsid w:val="00FE60C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7" type="connector" idref="#_x0000_s1027"/>
        <o:r id="V:Rule8" type="connector" idref="#_x0000_s1042"/>
        <o:r id="V:Rule9" type="connector" idref="#_x0000_s1033"/>
        <o:r id="V:Rule10" type="connector" idref="#_x0000_s1043"/>
        <o:r id="V:Rule11" type="connector" idref="#_x0000_s1047"/>
        <o:r id="V:Rule1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929D5"/>
  </w:style>
  <w:style w:type="paragraph" w:styleId="Pealkiri3">
    <w:name w:val="heading 3"/>
    <w:basedOn w:val="Normaallaad"/>
    <w:link w:val="Pealkiri3Mrk"/>
    <w:uiPriority w:val="9"/>
    <w:qFormat/>
    <w:rsid w:val="0064086E"/>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E1CF8"/>
    <w:pPr>
      <w:ind w:left="720"/>
      <w:contextualSpacing/>
    </w:pPr>
  </w:style>
  <w:style w:type="character" w:styleId="Hperlink">
    <w:name w:val="Hyperlink"/>
    <w:basedOn w:val="Liguvaikefont"/>
    <w:uiPriority w:val="99"/>
    <w:unhideWhenUsed/>
    <w:rsid w:val="000C4887"/>
    <w:rPr>
      <w:color w:val="0000FF"/>
      <w:u w:val="single"/>
    </w:rPr>
  </w:style>
  <w:style w:type="character" w:customStyle="1" w:styleId="Pealkiri3Mrk">
    <w:name w:val="Pealkiri 3 Märk"/>
    <w:basedOn w:val="Liguvaikefont"/>
    <w:link w:val="Pealkiri3"/>
    <w:uiPriority w:val="9"/>
    <w:rsid w:val="0064086E"/>
    <w:rPr>
      <w:rFonts w:ascii="Times New Roman" w:eastAsia="Times New Roman" w:hAnsi="Times New Roman" w:cs="Times New Roman"/>
      <w:b/>
      <w:bCs/>
      <w:sz w:val="27"/>
      <w:szCs w:val="27"/>
      <w:lang w:eastAsia="et-EE"/>
    </w:rPr>
  </w:style>
  <w:style w:type="character" w:customStyle="1" w:styleId="apple-converted-space">
    <w:name w:val="apple-converted-space"/>
    <w:basedOn w:val="Liguvaikefont"/>
    <w:rsid w:val="0064086E"/>
  </w:style>
  <w:style w:type="paragraph" w:styleId="Normaallaadveeb">
    <w:name w:val="Normal (Web)"/>
    <w:basedOn w:val="Normaallaad"/>
    <w:uiPriority w:val="99"/>
    <w:unhideWhenUsed/>
    <w:rsid w:val="0064086E"/>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r="http://schemas.openxmlformats.org/officeDocument/2006/relationships" xmlns:w="http://schemas.openxmlformats.org/wordprocessingml/2006/main">
  <w:divs>
    <w:div w:id="2041272358">
      <w:bodyDiv w:val="1"/>
      <w:marLeft w:val="0"/>
      <w:marRight w:val="0"/>
      <w:marTop w:val="0"/>
      <w:marBottom w:val="0"/>
      <w:divBdr>
        <w:top w:val="none" w:sz="0" w:space="0" w:color="auto"/>
        <w:left w:val="none" w:sz="0" w:space="0" w:color="auto"/>
        <w:bottom w:val="none" w:sz="0" w:space="0" w:color="auto"/>
        <w:right w:val="none" w:sz="0" w:space="0" w:color="auto"/>
      </w:divBdr>
      <w:divsChild>
        <w:div w:id="1434397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iddleeast.thelancet.com/journals/lancet/article/PIIS0140-6736(18)32278-5/fullte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ak.uibu@mail.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6F4FE-D649-41A3-A880-9DF5CE9D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2675</Words>
  <Characters>15519</Characters>
  <Application>Microsoft Office Word</Application>
  <DocSecurity>0</DocSecurity>
  <Lines>129</Lines>
  <Paragraphs>36</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dc:creator>
  <cp:keywords/>
  <dc:description/>
  <cp:lastModifiedBy>Jaak</cp:lastModifiedBy>
  <cp:revision>33</cp:revision>
  <dcterms:created xsi:type="dcterms:W3CDTF">2018-11-10T07:25:00Z</dcterms:created>
  <dcterms:modified xsi:type="dcterms:W3CDTF">2018-11-13T06:37:00Z</dcterms:modified>
</cp:coreProperties>
</file>